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F94" w:rsidRDefault="005B4D8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F94" w:rsidRPr="00982F94">
        <w:rPr>
          <w:rFonts w:ascii="Times New Roman" w:hAnsi="Times New Roman" w:cs="Times New Roman"/>
          <w:sz w:val="28"/>
          <w:szCs w:val="28"/>
        </w:rPr>
        <w:object w:dxaOrig="8925" w:dyaOrig="12630">
          <v:shape id="ole_rId4" o:spid="_x0000_i1025" style="width:118.35pt;height:167.1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11" ShapeID="ole_rId4" DrawAspect="Content" ObjectID="_1689578585" r:id="rId10"/>
        </w:obje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shapetype_93" o:spid="_x0000_m1125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</v:shapetype>
        </w:pict>
      </w:r>
      <w:r>
        <w:rPr>
          <w:rFonts w:ascii="Times New Roman" w:hAnsi="Times New Roman" w:cs="Times New Roman"/>
          <w:sz w:val="28"/>
          <w:szCs w:val="28"/>
        </w:rPr>
        <w:pict>
          <v:shape id="Штриховая стрелка вправо 3" o:spid="_x0000_s1121" type="#shapetype_93" style="position:absolute;left:0;text-align:left;margin-left:92.95pt;margin-top:9.25pt;width:252.25pt;height:90.65pt;z-index:251617280" fillcolor="white" stroked="t" strokecolor="black" strokeweight=".26mm">
            <v:fill color2="red" o:detectmouseclick="t"/>
            <v:stroke joinstyle="round" endcap="flat"/>
          </v:shape>
        </w:pict>
      </w:r>
      <w:r w:rsidR="00982F94" w:rsidRPr="00982F94">
        <w:rPr>
          <w:rFonts w:ascii="Times New Roman" w:hAnsi="Times New Roman" w:cs="Times New Roman"/>
          <w:sz w:val="28"/>
          <w:szCs w:val="28"/>
        </w:rPr>
        <w:object w:dxaOrig="8925" w:dyaOrig="12630">
          <v:shape id="ole_rId6" o:spid="_x0000_i1026" style="width:118.35pt;height:167.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11" ShapeID="ole_rId6" DrawAspect="Content" ObjectID="_1689578586" r:id="rId11"/>
        </w:obje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118" style="position:absolute;left:0;text-align:left;margin-left:286.05pt;margin-top:8.2pt;width:191.25pt;height:54.9pt;z-index:251619328" stroked="f" strokecolor="#3465a4" strokeweight=".71mm">
            <v:fill color2="black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28"/>
                    </w:rPr>
                  </w:pPr>
                  <w:r>
                    <w:rPr>
                      <w:rFonts w:ascii="Impact" w:hAnsi="Impact" w:cstheme="minorBidi"/>
                      <w:kern w:val="2"/>
                      <w:sz w:val="2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982F94" w:rsidRDefault="00982F94">
                  <w:pPr>
                    <w:pStyle w:val="af0"/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Прямоугольник 119" o:spid="_x0000_s1119" style="position:absolute;left:0;text-align:left;margin-left:1.9pt;margin-top:4.3pt;width:133.3pt;height:54.4pt;z-index:251618304" stroked="f" strokecolor="#3465a4" strokeweight=".71mm">
            <v:fill color2="black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0C7AB6" w:rsidRPr="000C7AB6">
        <w:rPr>
          <w:rFonts w:ascii="Times New Roman" w:hAnsi="Times New Roman" w:cs="Times New Roman"/>
          <w:b/>
          <w:sz w:val="28"/>
          <w:szCs w:val="28"/>
        </w:rPr>
        <w:pict>
          <v:rect id="Поле 43022" o:spid="_x0000_s1113" style="position:absolute;left:0;text-align:left;margin-left:238.2pt;margin-top:21.15pt;width:128pt;height:23.55pt;z-index:251624448;mso-position-horizontal-relative:text;mso-position-vertical-relative:text" filled="f" stroked="f" strokecolor="#3465a4" strokeweight=".18mm">
            <v:fill o:detectmouseclick="t"/>
            <v:stroke joinstyle="round"/>
            <v:textbox style="mso-next-textbox:#Поле 43022"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oval id="Рисунок 189" o:spid="_x0000_s1117" style="position:absolute;left:0;text-align:left;margin-left:0;margin-top:0;width:159pt;height:160.65pt;z-index:251620352" stroked="f" strokecolor="#3465a4">
            <v:imagedata r:id="rId12" o:title="image5"/>
          </v:oval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Овал 132" o:spid="_x0000_s1116" style="position:absolute;left:0;text-align:left;margin-left:158.4pt;margin-top:12.5pt;width:55.2pt;height:52.5pt;z-index:251621376" fillcolor="#9cf" strokecolor="#3a3a3a" strokeweight=".71mm">
            <v:fill color2="#630" o:detectmouseclick="t"/>
            <v:textbox style="mso-next-textbox:#Овал 132"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3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43015" o:spid="_x0000_s1115" style="position:absolute;left:0;text-align:left;margin-left:253.45pt;margin-top:2.4pt;width:234pt;height:198.45pt;z-index:251622400" fillcolor="#ddd" strokecolor="#a3a3a3" strokeweight=".71mm">
            <v:fill color2="#222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111" o:spid="_x0000_s1112" style="position:absolute;left:0;text-align:left;margin-left:257.25pt;margin-top:10.4pt;width:225.95pt;height:28.75pt;z-index:251625472" fillcolor="#6f6" strokecolor="#3a3a3a" strokeweight=".71mm">
            <v:fill color2="#909" o:detectmouseclick="t"/>
            <v:stroke joinstyle="round"/>
            <v:textbox style="mso-next-textbox:#Прямоугольник 111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 w:themeColor="text1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t xml:space="preserve">Предельный возраст пребывания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br/>
                    <w:t xml:space="preserve">в мобилизационном людском резерве </w:t>
                  </w:r>
                </w:p>
                <w:p w:rsidR="00982F94" w:rsidRDefault="00982F94">
                  <w:pPr>
                    <w:pStyle w:val="af0"/>
                    <w:jc w:val="center"/>
                    <w:rPr>
                      <w:b/>
                      <w:color w:val="000000" w:themeColor="text1"/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11" style="position:absolute;left:0;text-align:left;margin-left:257.1pt;margin-top:16.1pt;width:164pt;height:32.1pt;z-index:251626496" fillcolor="#91c46e" strokecolor="#3a3a3a" strokeweight=".71mm">
            <v:fill color2="#6e3b91" o:detectmouseclick="t"/>
            <v:stroke joinstyle="round"/>
            <v:textbox style="mso-next-textbox:#_x0000_s1111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Солдаты (матросы), сержанты 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10" style="position:absolute;left:0;text-align:left;margin-left:427.2pt;margin-top:15.55pt;width:54.3pt;height:32.1pt;z-index:251627520" fillcolor="#ffc000" strokecolor="#3a3a3a" strokeweight=".71mm">
            <v:fill color2="#003fff" o:detectmouseclick="t"/>
            <v:stroke joinstyle="round"/>
            <v:textbox style="mso-next-textbox:#_x0000_s1110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9" style="position:absolute;left:0;text-align:left;margin-left:257.3pt;margin-top:120.8pt;width:163.5pt;height:24.7pt;z-index:251628544" fillcolor="#91c46e" strokecolor="#3a3a3a" strokeweight=".71mm">
            <v:fill color2="#6e3b91" o:detectmouseclick="t"/>
            <v:stroke joinstyle="round"/>
            <v:textbox style="mso-next-textbox:#_x0000_s1109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8" style="position:absolute;left:0;text-align:left;margin-left:427.4pt;margin-top:119.65pt;width:54.05pt;height:25.8pt;z-index:251629568" fillcolor="#ffc000" strokecolor="#3a3a3a" strokeweight=".71mm">
            <v:fill color2="#003fff" o:detectmouseclick="t"/>
            <v:stroke joinstyle="round"/>
            <v:textbox style="mso-next-textbox:#_x0000_s1108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7" style="position:absolute;left:0;text-align:left;margin-left:135.1pt;margin-top:11.15pt;width:111.25pt;height:45.05pt;z-index:251630592" strokeweight=".26mm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_x0000_s1106" style="position:absolute;left:0;text-align:left;margin-left:159.7pt;margin-top:6.75pt;width:55.2pt;height:52.5pt;z-index:251631616" fillcolor="#9cf" strokecolor="#3a3a3a" strokeweight=".71mm">
            <v:fill color2="#630" o:detectmouseclick="t"/>
            <v:textbox style="mso-next-textbox:#_x0000_s1106"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5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оле 43023" o:spid="_x0000_s1105" style="position:absolute;left:0;text-align:left;margin-left:131.4pt;margin-top:4.45pt;width:71.95pt;height:23.55pt;z-index:251632640" filled="f" stroked="f" strokecolor="#3465a4" strokeweight=".18mm">
            <v:fill o:detectmouseclick="t"/>
            <v:stroke joinstyle="round"/>
            <v:textbox style="mso-next-textbox:#Поле 43023"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  лет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4" style="position:absolute;left:0;text-align:left;margin-left:257.05pt;margin-top:7.7pt;width:164pt;height:30.6pt;z-index:251633664" fillcolor="#91c46e" strokecolor="#3a3a3a" strokeweight=".71mm">
            <v:fill color2="#6e3b91" o:detectmouseclick="t"/>
            <v:stroke joinstyle="round"/>
            <v:textbox style="mso-next-textbox:#_x0000_s1104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Младшие офицеры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3" style="position:absolute;left:0;text-align:left;margin-left:427.4pt;margin-top:7.75pt;width:54.3pt;height:30.6pt;z-index:251634688" fillcolor="#ffc000" strokecolor="#3a3a3a" strokeweight=".71mm">
            <v:fill color2="#003fff" o:detectmouseclick="t"/>
            <v:stroke joinstyle="round"/>
            <v:textbox style="mso-next-textbox:#_x0000_s1103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2" style="position:absolute;left:0;text-align:left;margin-left:-8.7pt;margin-top:15.2pt;width:131.8pt;height:30.8pt;z-index:251635712" fillcolor="#ffc000" strokecolor="#3a3a3a" strokeweight=".71mm">
            <v:fill color2="#003fff" o:detectmouseclick="t"/>
            <v:stroke joinstyle="round"/>
            <v:textbox style="mso-next-textbox:#_x0000_s1102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sz w:val="9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1" style="position:absolute;left:0;text-align:left;margin-left:257.05pt;margin-top:14.75pt;width:163.75pt;height:32.4pt;z-index:251636736" fillcolor="#91c46e" strokecolor="#3a3a3a" strokeweight=".71mm">
            <v:fill color2="#6e3b91" o:detectmouseclick="t"/>
            <v:stroke joinstyle="round"/>
            <v:textbox style="mso-next-textbox:#_x0000_s1101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Старшие офицеры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0" style="position:absolute;left:0;text-align:left;margin-left:427.2pt;margin-top:14.5pt;width:54.3pt;height:32.6pt;z-index:251637760" fillcolor="#ffc000" strokecolor="#3a3a3a" strokeweight=".71mm">
            <v:fill color2="#003fff" o:detectmouseclick="t"/>
            <v:stroke joinstyle="round"/>
            <v:textbox style="mso-next-textbox:#_x0000_s1100"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60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s1099" type="#shapetype_93" style="position:absolute;left:0;text-align:left;margin-left:104.95pt;margin-top:1.6pt;width:147.1pt;height:72.75pt;z-index:251638784" fillcolor="white" stroked="t" strokecolor="black" strokeweight=".26mm">
            <v:fill color2="red" o:detectmouseclick="t"/>
            <v:stroke joinstyle="round" endcap="flat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_x0000_s1098" style="position:absolute;left:0;text-align:left;margin-left:141.95pt;margin-top:2.45pt;width:72.5pt;height:70.3pt;z-index:251639808" fillcolor="#9cf" strokecolor="#3a3a3a" strokeweight=".71mm">
            <v:fill color2="#630" o:detectmouseclick="t"/>
            <v:textbox style="mso-next-textbox:#_x0000_s1098"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8" o:spid="_x0000_s1114" style="position:absolute;left:0;text-align:left;margin-left:100.7pt;margin-top:13.7pt;width:112.9pt;height:45.05pt;z-index:251623424" strokeweight=".26mm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оле 43024" o:spid="_x0000_s1097" style="position:absolute;left:0;text-align:left;margin-left:114.95pt;margin-top:8.4pt;width:71.95pt;height:23.55pt;z-index:251640832" filled="f" stroked="f" strokecolor="#3465a4" strokeweight=".18mm">
            <v:fill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636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</w:t>
      </w:r>
      <w:r w:rsidR="002956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резерве?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6" style="position:absolute;left:0;text-align:left;margin-left:6.45pt;margin-top:5.3pt;width:374.95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Солдата (матроса),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5" style="position:absolute;left:0;text-align:left;margin-left:405.95pt;margin-top:4.05pt;width:55.4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4" style="position:absolute;left:0;text-align:left;margin-left:6.45pt;margin-top:3.85pt;width:374.95pt;height:24.7pt;z-index:251643904" fillcolor="#91c46e" strokecolor="#3a3a3a" strokeweight=".71mm">
            <v:fill color2="#6e3b91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3" style="position:absolute;left:0;text-align:left;margin-left:405.95pt;margin-top:1.85pt;width:55.45pt;height:24.7pt;z-index:251644928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 xml:space="preserve">47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2" style="position:absolute;left:0;text-align:left;margin-left:6.45pt;margin-top:1.65pt;width:374.95pt;height:24.7pt;z-index:251645952" fillcolor="#91c46e" strokecolor="#3a3a3a" strokeweight=".71mm">
            <v:fill color2="#6e3b91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1" style="position:absolute;left:0;text-align:left;margin-left:406.1pt;margin-top:.15pt;width:55.35pt;height:24.7pt;z-index:251646976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0" style="position:absolute;left:0;text-align:left;margin-left:7.15pt;margin-top:15.55pt;width:373.3pt;height:24.7pt;z-index:251648000" fillcolor="#91c46e" strokecolor="#3a3a3a" strokeweight=".71mm">
            <v:fill color2="#6e3b91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89" style="position:absolute;left:0;text-align:left;margin-left:406.1pt;margin-top:14pt;width:55.35pt;height:24.7pt;z-index:251649024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57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982F94" w:rsidRDefault="000C7AB6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0C7AB6">
        <w:rPr>
          <w:rFonts w:ascii="Times New Roman" w:hAnsi="Times New Roman" w:cs="Times New Roman"/>
          <w:b/>
          <w:sz w:val="28"/>
          <w:szCs w:val="28"/>
        </w:rPr>
        <w:pict>
          <v:rect id="_x0000_s1087" style="position:absolute;left:0;text-align:left;margin-left:170.2pt;margin-top:81.5pt;width:279.2pt;height:29.1pt;z-index:251651072" fillcolor="#91c46e" strokecolor="#3a3a3a" strokeweight=".71mm">
            <v:fill color2="#6e3b91" o:detectmouseclick="t"/>
            <v:stroke joinstyle="round"/>
            <v:textbox style="mso-next-textbox:#_x0000_s1087"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:rsidR="00982F94" w:rsidRDefault="000C7AB6" w:rsidP="00295636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AB6">
        <w:rPr>
          <w:rFonts w:ascii="Times New Roman" w:hAnsi="Times New Roman" w:cs="Times New Roman"/>
          <w:i/>
          <w:sz w:val="24"/>
          <w:szCs w:val="28"/>
          <w:u w:val="single"/>
        </w:rPr>
        <w:pict>
          <v:rect id="_x0000_s1088" style="position:absolute;left:0;text-align:left;margin-left:13.75pt;margin-top:.6pt;width:451.15pt;height:58.5pt;z-index:251650048" fillcolor="yellow" strokecolor="#3a3a3a" strokeweight=".71mm">
            <v:fill color2="blue" o:detectmouseclick="t"/>
            <v:stroke joinstyle="round"/>
            <v:textbox style="mso-next-textbox:#_x0000_s1088"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shapetype_177" o:spid="_x0000_m1123" coordsize="21600,21600" o:spt="100" adj="0,,0" path="m,l21600,r,17280l10800,21600,,17280xe">
            <v:stroke joinstyle="miter"/>
            <v:formulas>
              <v:f eqn="prod height 4 5"/>
            </v:formulas>
            <v:path gradientshapeok="t" o:connecttype="rect" textboxrect="0,0,21600,@0"/>
          </v:shapety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Блок-схема: ссылка на другую страницу 110" o:spid="_x0000_s1085" type="#shapetype_177" style="position:absolute;left:0;text-align:left;margin-left:170.2pt;margin-top:8pt;width:279.2pt;height:134.65pt;z-index:251652096" fillcolor="#ccc" stroked="t" strokecolor="#7c7c7c" strokeweight=".71mm">
            <v:fill color2="#333" o:detectmouseclick="t" type="solid"/>
            <v:stroke joinstyle="round" endcap="flat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возрасту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вышеуказанные категории (см. пункт 1)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уровню образования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высшее или среднее специальное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состоянию здоровья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 xml:space="preserve">годен или годен 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>с гражданином:</w: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4" style="position:absolute;left:0;text-align:left;margin-left:7.05pt;margin-top:5.5pt;width:384.7pt;height:38.65pt;z-index:251653120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3" style="position:absolute;left:0;text-align:left;margin-left:7.1pt;margin-top:6.15pt;width:384.7pt;height:38.65pt;z-index:251654144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2" style="position:absolute;left:0;text-align:left;margin-left:7.1pt;margin-top:6.1pt;width:384.7pt;height:38.65pt;z-index:251655168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имеющим неснятую или непогашенную судимость </w:t>
                  </w:r>
                </w:p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1" style="position:absolute;left:0;text-align:left;margin-left:7.1pt;margin-top:5.5pt;width:464.05pt;height:38.65pt;z-index:251656192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0" style="position:absolute;left:0;text-align:left;margin-left:7.1pt;margin-top:5.3pt;width:384.7pt;height:38.65pt;z-index:251657216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имеющим гражданство (подданство) иностранного государства.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9" style="position:absolute;left:0;text-align:left;margin-left:84.85pt;margin-top:1.85pt;width:377.5pt;height:38.65pt;z-index:251658240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8" style="position:absolute;left:0;text-align:left;margin-left:33.8pt;margin-top:1.85pt;width:41.05pt;height:39.45pt;z-index:251659264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7" style="position:absolute;left:0;text-align:left;margin-left:35.5pt;margin-top:95.65pt;width:41.05pt;height:39.45pt;z-index:251660288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6" style="position:absolute;left:0;text-align:left;margin-left:35.5pt;margin-top:142.5pt;width:41.05pt;height:39.45pt;z-index:251661312" fillcolor="#ffc000" strokecolor="#3a3a3a" strokeweight=".71mm">
            <v:fill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5B4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5" style="position:absolute;left:0;text-align:left;margin-left:84.7pt;margin-top:15.3pt;width:377.5pt;height:38.65pt;z-index:251662336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истечении срока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4" style="position:absolute;left:0;text-align:left;margin-left:34.65pt;margin-top:15.75pt;width:41.05pt;height:39.45pt;z-index:251663360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9" style="position:absolute;left:0;text-align:left;margin-left:86.5pt;margin-top:101.15pt;width:377.5pt;height:38.65pt;z-index:251667456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в связи с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лишением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70" style="position:absolute;left:0;text-align:left;margin-left:84.7pt;margin-top:48.15pt;width:377.5pt;height:38.65pt;z-index:251666432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60" o:spid="_x0000_s1073" style="position:absolute;left:0;text-align:left;z-index:251664384" from="442.75pt,8.15pt" to="457.9pt,29.85pt" strokecolor="red" strokeweight=".26mm">
            <v:fill o:detectmouseclick="t"/>
          </v:line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3016" o:spid="_x0000_s1072" style="position:absolute;left:0;text-align:left;flip:x;z-index:251665408" from="442.85pt,8.65pt" to="454.5pt,30pt" strokecolor="red" strokeweight=".26mm">
            <v:fill o:detectmouseclick="t"/>
          </v:line>
        </w:pict>
      </w:r>
      <w:r w:rsidR="005B4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F94" w:rsidRPr="00982F94">
        <w:rPr>
          <w:rFonts w:ascii="Times New Roman" w:hAnsi="Times New Roman" w:cs="Times New Roman"/>
          <w:sz w:val="28"/>
          <w:szCs w:val="28"/>
        </w:rPr>
        <w:object w:dxaOrig="8925" w:dyaOrig="12630">
          <v:shape id="ole_rId13" o:spid="_x0000_i1027" style="width:21.3pt;height:30.0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11" ShapeID="ole_rId13" DrawAspect="Content" ObjectID="_1689578587" r:id="rId16"/>
        </w:obje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8" style="position:absolute;left:0;text-align:left;margin-left:86.5pt;margin-top:12.3pt;width:377.5pt;height:46.3pt;z-index:251668480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в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67" style="position:absolute;left:0;text-align:left;margin-left:36.35pt;margin-top:1.25pt;width:41.05pt;height:39.45pt;z-index:251669504" fillcolor="#ffc000" strokecolor="#3a3a3a" strokeweight=".71mm">
            <v:fill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6" style="position:absolute;left:0;text-align:left;margin-left:86.45pt;margin-top:3.15pt;width:377.5pt;height:38.65pt;z-index:251670528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5" style="position:absolute;left:0;text-align:left;margin-left:38pt;margin-top:3.25pt;width:41.05pt;height:39.45pt;z-index:251671552" fillcolor="#ffc000" strokecolor="#3a3a3a" strokeweight=".71mm">
            <v:fill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4" style="position:absolute;left:0;text-align:left;margin-left:85.75pt;margin-top:2.15pt;width:377.5pt;height:39.45pt;z-index:251672576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3" style="position:absolute;left:0;text-align:left;margin-left:39.7pt;margin-top:2.65pt;width:41.05pt;height:39.45pt;z-index:251673600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295636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каких случаях гражданин может досрочно исключен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2" style="position:absolute;left:0;text-align:left;margin-left:83.25pt;margin-top:7.55pt;width:377.5pt;height:38.65pt;z-index:251674624" fillcolor="#9cf" strokecolor="#3a3a3a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1" style="position:absolute;left:0;text-align:left;margin-left:23.2pt;margin-top:6.55pt;width:41.05pt;height:39.45pt;z-index:251675648" fillcolor="#9cf" strokecolor="#3a3a3a" strokeweight=".71mm">
            <v:fill color2="#630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0" style="position:absolute;left:0;text-align:left;margin-left:83.25pt;margin-top:9.5pt;width:377.5pt;height:38.65pt;z-index:251676672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9" style="position:absolute;left:0;text-align:left;margin-left:23.55pt;margin-top:9.35pt;width:41.05pt;height:39.45pt;z-index:251677696" fillcolor="#ffc000" strokecolor="#3a3a3a" strokeweight=".71mm">
            <v:fill opacity="47841f"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8" style="position:absolute;left:0;text-align:left;margin-left:83.2pt;margin-top:10.55pt;width:377.5pt;height:38.65pt;z-index:251678720" fillcolor="#ffc000" strokecolor="#3a3a3a" strokeweight=".71mm">
            <v:fill color2="#003fff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7" style="position:absolute;left:0;text-align:left;margin-left:23.55pt;margin-top:12.4pt;width:41.05pt;height:39.45pt;z-index:251679744" fillcolor="#ffc000" strokecolor="#3a3a3a" strokeweight=".71mm">
            <v:fill opacity="47841f" color2="#003fff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6" style="position:absolute;left:0;text-align:left;margin-left:83.25pt;margin-top:11.45pt;width:377.5pt;height:55.15pt;z-index:251680768" fillcolor="#9cf" strokecolor="#3a3a3a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55" style="position:absolute;left:0;text-align:left;margin-left:22.75pt;margin-top:3.75pt;width:41.05pt;height:39.45pt;z-index:251681792" fillcolor="#9cf" strokecolor="#3a3a3a" strokeweight=".71mm">
            <v:fill color2="#630" o:detectmouseclick="t"/>
            <v:textbox>
              <w:txbxContent>
                <w:p w:rsidR="00982F94" w:rsidRDefault="005B4D89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>имеет право</w:t>
      </w:r>
      <w:r w:rsidR="002956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4" style="position:absolute;left:0;text-align:left;margin-left:89pt;margin-top:7.4pt;width:367.05pt;height:38.65pt;z-index:251682816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3" style="position:absolute;left:0;text-align:left;margin-left:28.8pt;margin-top:6.7pt;width:41.05pt;height:39.45pt;z-index:251683840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2" style="position:absolute;left:0;text-align:left;margin-left:89pt;margin-top:8.95pt;width:367.05pt;height:26.85pt;z-index:251684864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1" style="position:absolute;left:0;text-align:left;margin-left:28.8pt;margin-top:1.95pt;width:41.05pt;height:39.45pt;z-index:251685888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0" style="position:absolute;left:0;text-align:left;margin-left:95.55pt;margin-top:8.8pt;width:359.8pt;height:53.2pt;z-index:251686912" fillcolor="#9f9" strokecolor="#3a3a3a" strokeweight=".71mm">
            <v:fill opacity="47841f" color2="#606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 xml:space="preserve">в связи с необходимостью постоянного ухода за отцом, матерью, женой, родным братом,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br/>
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9" style="position:absolute;left:0;text-align:left;margin-left:95.55pt;margin-top:1.3pt;width:359.8pt;height:24.05pt;z-index:251687936" fillcolor="#9f9" strokecolor="#3a3a3a" strokeweight=".71mm">
            <v:fill opacity="47841f" color2="#606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8" style="position:absolute;left:0;text-align:left;margin-left:94.7pt;margin-top:13.6pt;width:360.6pt;height:31.95pt;z-index:251688960" fillcolor="#9f9" strokecolor="#3a3a3a" strokeweight=".71mm">
            <v:fill opacity="47841f" color2="#606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7" style="position:absolute;left:0;text-align:left;margin-left:88.35pt;margin-top:6.55pt;width:367.05pt;height:36.3pt;z-index:251689984" fillcolor="lime" strokecolor="#3a3a3a" strokeweight=".71mm">
            <v:fill color2="fuchsia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заключению аттестационной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46" style="position:absolute;left:0;text-align:left;margin-left:30.25pt;margin-top:3.5pt;width:41.05pt;height:39.45pt;z-index:251691008" fillcolor="lime" strokecolor="#3a3a3a" strokeweight=".71mm">
            <v:fill color2="fuchsia" o:detectmouseclick="t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:rsidR="00982F94" w:rsidRDefault="002956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297815</wp:posOffset>
            </wp:positionV>
            <wp:extent cx="1446530" cy="310070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D89"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 w:rsidR="005B4D89">
        <w:rPr>
          <w:rFonts w:ascii="Times New Roman" w:hAnsi="Times New Roman" w:cs="Times New Roman"/>
          <w:sz w:val="28"/>
          <w:szCs w:val="28"/>
        </w:rPr>
        <w:br/>
      </w:r>
      <w:r w:rsidR="005B4D89"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 w:rsidR="005B4D89">
        <w:rPr>
          <w:rFonts w:ascii="Times New Roman" w:hAnsi="Times New Roman" w:cs="Times New Roman"/>
          <w:sz w:val="28"/>
          <w:szCs w:val="28"/>
        </w:rPr>
        <w:t>, состоят из: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5" style="position:absolute;left:0;text-align:left;margin-left:99.15pt;margin-top:6.15pt;width:250.25pt;height:36.8pt;z-index:251692032" fillcolor="#9cf" strokecolor="white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1"/>
                    <w:spacing w:beforeAutospacing="0" w:after="0" w:afterAutospacing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4" style="position:absolute;left:0;text-align:left;margin-left:98.9pt;margin-top:4.7pt;width:250.25pt;height:22.55pt;z-index:251693056" fillcolor="#9cf" strokecolor="white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3" style="position:absolute;left:0;text-align:left;margin-left:98.9pt;margin-top:6.6pt;width:250.25pt;height:37.6pt;z-index:251694080" fillcolor="#9cf" strokecolor="white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Кроме того резервист получит:</w: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2" style="position:absolute;left:0;text-align:left;margin-left:36.5pt;margin-top:5.5pt;width:431.15pt;height:22.55pt;z-index:251695104" fillcolor="#9cf" strokecolor="white" strokeweight=".71mm">
            <v:fill color2="#630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 нового контракта о пребывании в мобилизационном людском резерве:</w:t>
      </w:r>
    </w:p>
    <w:p w:rsidR="00982F94" w:rsidRDefault="005B4D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982F94" w:rsidRDefault="000C7AB6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0C7AB6">
        <w:pict>
          <v:rect id="Надпись 2" o:spid="_x0000_s1041" style="position:absolute;left:0;text-align:left;margin-left:-10.1pt;margin-top:23.25pt;width:37.6pt;height:87.85pt;z-index:251696128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5B4D89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5B4D89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5B4D89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5B4D89"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 w:rsidR="005B4D89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5B4D89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982F94" w:rsidRDefault="000C7AB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pict>
          <v:rect id="_x0000_s1040" style="position:absolute;left:0;text-align:left;margin-left:29.55pt;margin-top:7.25pt;width:437.8pt;height:58.55pt;z-index:251697152" stroked="f" strokecolor="#3465a4" strokeweight=".71mm">
            <v:fill color2="#ffff82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или учебы.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9" style="position:absolute;left:0;text-align:left;margin-left:29.55pt;margin-top:58.5pt;width:437.8pt;height:60.2pt;z-index:251698176" fillcolor="#ff6" stroked="f" strokecolor="#3465a4" strokeweight=".71mm">
            <v:fill color2="#009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8" style="position:absolute;left:0;text-align:left;margin-left:-9.15pt;margin-top:42.15pt;width:37.6pt;height:87.85pt;z-index:251699200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982F94" w:rsidRDefault="000C7AB6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37" style="position:absolute;left:0;text-align:left;margin-left:-8.35pt;margin-top:7.25pt;width:37.6pt;height:87.85pt;z-index:251700224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036" style="position:absolute;left:0;text-align:left;margin-left:31.3pt;margin-top:15.5pt;width:436.95pt;height:76.95pt;z-index:251701248" fillcolor="#cfc" strokecolor="white" strokeweight=".71mm">
            <v:fill color2="#303" o:detectmouseclick="t"/>
            <v:stroke joinstyle="round"/>
            <v:textbox>
              <w:txbxContent>
                <w:p w:rsidR="00982F94" w:rsidRDefault="005B4D89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</w:rPr>
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982F94" w:rsidRDefault="00982F94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982F94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Важно знать!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 xml:space="preserve"> по причинам: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:rsidR="00982F94" w:rsidRDefault="005B4D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:rsidR="00982F94" w:rsidRDefault="000C7AB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0C7AB6">
        <w:pict>
          <v:rect id="_x0000_s1035" style="position:absolute;left:0;text-align:left;margin-left:-15.95pt;margin-top:24.2pt;width:37.6pt;height:87.85pt;z-index:251702272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5B4D89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5B4D89">
        <w:rPr>
          <w:rFonts w:ascii="Times New Roman" w:hAnsi="Times New Roman" w:cs="Times New Roman"/>
          <w:b/>
          <w:i/>
          <w:color w:val="FF0000"/>
          <w:sz w:val="24"/>
          <w:szCs w:val="24"/>
        </w:rPr>
        <w:t>с отказом в допуске к государственной тайне</w:t>
      </w:r>
      <w:r w:rsidR="005B4D89"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 w:rsidR="005B4D89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5B4D89">
        <w:rPr>
          <w:rFonts w:ascii="Times New Roman" w:hAnsi="Times New Roman" w:cs="Times New Roman"/>
          <w:i/>
          <w:sz w:val="24"/>
          <w:szCs w:val="24"/>
        </w:rPr>
        <w:t>;</w:t>
      </w:r>
    </w:p>
    <w:p w:rsidR="00295636" w:rsidRDefault="000C7AB6" w:rsidP="002956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AB6"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4" style="position:absolute;left:0;text-align:left;margin-left:19.75pt;margin-top:20.35pt;width:394.05pt;height:46.95pt;z-index:251703296" fillcolor="red" strokecolor="#3a3a3a" strokeweight=".71mm">
            <v:fill color2="aqua" o:detectmouseclick="t"/>
            <v:stroke joinstyle="round"/>
            <v:textbox style="mso-next-textbox:#_x0000_s1034">
              <w:txbxContent>
                <w:p w:rsidR="00982F94" w:rsidRDefault="005B4D89">
                  <w:pPr>
                    <w:pStyle w:val="af0"/>
                    <w:shd w:val="clear" w:color="auto" w:fill="FF0000"/>
                    <w:jc w:val="center"/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982F94" w:rsidRDefault="005B4D89">
                  <w:pPr>
                    <w:pStyle w:val="af0"/>
                    <w:shd w:val="clear" w:color="auto" w:fill="FF0000"/>
                    <w:jc w:val="center"/>
                    <w:rPr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  <w:r w:rsidRPr="000C7AB6">
        <w:rPr>
          <w:rFonts w:ascii="Times New Roman" w:hAnsi="Times New Roman" w:cs="Times New Roman"/>
          <w:b/>
          <w:color w:val="FF0000"/>
          <w:sz w:val="144"/>
          <w:szCs w:val="28"/>
        </w:rPr>
        <w:pict>
          <v:oval id="Овал 43047" o:spid="_x0000_s1033" style="position:absolute;left:0;text-align:left;margin-left:422.3pt;margin-top:14.75pt;width:61.85pt;height:57.95pt;z-index:251704320" filled="f" strokecolor="red" strokeweight=".88mm">
            <v:fill o:detectmouseclick="t"/>
            <v:textbox style="mso-next-textbox:#Овал 43047">
              <w:txbxContent>
                <w:p w:rsidR="00982F94" w:rsidRDefault="00982F94">
                  <w:pPr>
                    <w:pStyle w:val="af4"/>
                    <w:rPr>
                      <w:rFonts w:eastAsia="Times New Roman"/>
                      <w:color w:val="FF0000"/>
                    </w:rPr>
                  </w:pPr>
                </w:p>
              </w:txbxContent>
            </v:textbox>
          </v:oval>
        </w:pict>
      </w:r>
      <w:r w:rsidRPr="000C7AB6">
        <w:rPr>
          <w:rFonts w:ascii="Times New Roman" w:hAnsi="Times New Roman" w:cs="Times New Roman"/>
          <w:b/>
          <w:color w:val="FF0000"/>
          <w:sz w:val="144"/>
          <w:szCs w:val="28"/>
        </w:rPr>
        <w:pict>
          <v:group id="shape_0" o:spid="_x0000_s1030" alt="Группа 43049" style="position:absolute;left:0;text-align:left;margin-left:452.75pt;margin-top:32.9pt;width:18.1pt;height:18.05pt;z-index:251705344" coordorigin="9055,658" coordsize="362,361">
            <v:oval id="Овал 43050" o:spid="_x0000_s1032" style="position:absolute;left:9095;top:694;width:286;height:296" strokeweight=".26mm">
              <v:fill color2="black" o:detectmouseclick="t"/>
            </v:oval>
            <v:oval id="Овал 43051" o:spid="_x0000_s1031" style="position:absolute;left:9055;top:658;width:361;height:360" filled="f" strokeweight=".26mm">
              <v:fill o:detectmouseclick="t"/>
            </v:oval>
          </v:group>
        </w:pict>
      </w:r>
      <w:r w:rsidRPr="000C7AB6">
        <w:rPr>
          <w:rFonts w:ascii="Times New Roman" w:hAnsi="Times New Roman" w:cs="Times New Roman"/>
          <w:b/>
          <w:color w:val="FF0000"/>
          <w:sz w:val="144"/>
          <w:szCs w:val="28"/>
        </w:rPr>
        <w:pict>
          <v:group id="_x0000_s1027" alt="Группа 43052" style="position:absolute;left:0;text-align:left;margin-left:451.75pt;margin-top:27.4pt;width:18.45pt;height:24.05pt;z-index:251706368" coordorigin="9035,548" coordsize="369,481">
            <v:rect id="TextBox 29" o:spid="_x0000_s1029" style="position:absolute;left:9372;top:600;width:31;height:427" filled="f" stroked="f" strokecolor="#3465a4">
              <v:fill o:detectmouseclick="t"/>
              <v:stroke joinstyle="round"/>
              <v:textbox style="mso-next-textbox:#TextBox 29">
                <w:txbxContent>
                  <w:p w:rsidR="00982F94" w:rsidRDefault="005B4D89">
                    <w:pPr>
                      <w:overflowPunct w:val="0"/>
                      <w:spacing w:after="0" w:line="240" w:lineRule="auto"/>
                    </w:pPr>
                    <w:r>
                      <w:rPr>
                        <w:rFonts w:ascii="Calibri" w:hAnsi="Calibri"/>
                        <w:color w:val="000000"/>
                        <w:sz w:val="32"/>
                        <w:szCs w:val="32"/>
                      </w:rPr>
                      <w:t>Р</w:t>
                    </w:r>
                  </w:p>
                </w:txbxContent>
              </v:textbox>
            </v:rect>
            <v:line id="Прямая соединительная линия 43054" o:spid="_x0000_s1028" style="position:absolute" from="9035,548" to="9038,548" strokeweight=".26mm">
              <v:fill o:detectmouseclick="t"/>
            </v:line>
          </v:group>
        </w:pict>
      </w:r>
    </w:p>
    <w:p w:rsidR="00295636" w:rsidRDefault="00295636" w:rsidP="002956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5B4D89" w:rsidP="002956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исчисления размера подлежащих возмещению выплат определяется Правительством Российской Федерации.</w:t>
      </w:r>
    </w:p>
    <w:p w:rsidR="00982F94" w:rsidRDefault="00982F94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0C7A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AB6">
        <w:pict>
          <v:rect id="_x0000_s1026" style="position:absolute;left:0;text-align:left;margin-left:-32.7pt;margin-top:8.65pt;width:37.6pt;height:87.85pt;z-index:251707392" filled="f" stroked="f" strokecolor="#3465a4" strokeweight=".26mm">
            <v:fill o:detectmouseclick="t"/>
            <v:textbox>
              <w:txbxContent>
                <w:p w:rsidR="00982F94" w:rsidRDefault="005B4D89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5B4D89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5B4D89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5B4D89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5B4D89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5B4D89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5B4D89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5B4D89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5B4D89">
        <w:rPr>
          <w:rFonts w:ascii="Times New Roman" w:hAnsi="Times New Roman" w:cs="Times New Roman"/>
          <w:b/>
          <w:sz w:val="28"/>
          <w:szCs w:val="28"/>
        </w:rPr>
        <w:t>без взимания с них платы за обучение</w:t>
      </w:r>
      <w:r w:rsidR="005B4D89">
        <w:rPr>
          <w:rFonts w:ascii="Times New Roman" w:hAnsi="Times New Roman" w:cs="Times New Roman"/>
          <w:sz w:val="28"/>
          <w:szCs w:val="28"/>
        </w:rPr>
        <w:br/>
        <w:t>в порядке и на условиях, которые определяются Министерством обороны Российской Федерации</w:t>
      </w:r>
      <w:r w:rsidR="005B4D89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="005B4D89">
        <w:rPr>
          <w:rFonts w:ascii="Times New Roman" w:hAnsi="Times New Roman" w:cs="Times New Roman"/>
          <w:sz w:val="28"/>
          <w:szCs w:val="28"/>
        </w:rPr>
        <w:t>.</w:t>
      </w: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2F94" w:rsidRDefault="00982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82F94" w:rsidSect="00982F94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7FB" w:rsidRDefault="000117FB" w:rsidP="00982F94">
      <w:pPr>
        <w:spacing w:after="0" w:line="240" w:lineRule="auto"/>
      </w:pPr>
      <w:r>
        <w:separator/>
      </w:r>
    </w:p>
  </w:endnote>
  <w:endnote w:type="continuationSeparator" w:id="1">
    <w:p w:rsidR="000117FB" w:rsidRDefault="000117FB" w:rsidP="00982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7FB" w:rsidRDefault="000117FB">
      <w:pPr>
        <w:rPr>
          <w:sz w:val="12"/>
        </w:rPr>
      </w:pPr>
      <w:r>
        <w:separator/>
      </w:r>
    </w:p>
  </w:footnote>
  <w:footnote w:type="continuationSeparator" w:id="1">
    <w:p w:rsidR="000117FB" w:rsidRDefault="000117FB">
      <w:pPr>
        <w:rPr>
          <w:sz w:val="12"/>
        </w:rPr>
      </w:pPr>
      <w:r>
        <w:continuationSeparator/>
      </w:r>
    </w:p>
  </w:footnote>
  <w:footnote w:id="2">
    <w:p w:rsidR="00982F94" w:rsidRDefault="005B4D89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3">
    <w:p w:rsidR="00982F94" w:rsidRDefault="005B4D89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4">
    <w:p w:rsidR="00982F94" w:rsidRDefault="005B4D89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82F94"/>
    <w:rsid w:val="000117FB"/>
    <w:rsid w:val="000C7AB6"/>
    <w:rsid w:val="00295636"/>
    <w:rsid w:val="005B4D89"/>
    <w:rsid w:val="00693BD6"/>
    <w:rsid w:val="00982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sid w:val="00982F94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">
    <w:name w:val="Заголовок 1 Знак"/>
    <w:basedOn w:val="a0"/>
    <w:link w:val="Heading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sid w:val="00982F94"/>
    <w:rPr>
      <w:color w:val="000080"/>
      <w:u w:val="single"/>
    </w:rPr>
  </w:style>
  <w:style w:type="character" w:customStyle="1" w:styleId="a9">
    <w:name w:val="Символ сноски"/>
    <w:qFormat/>
    <w:rsid w:val="00982F94"/>
  </w:style>
  <w:style w:type="character" w:customStyle="1" w:styleId="aa">
    <w:name w:val="Привязка концевой сноски"/>
    <w:rsid w:val="00982F94"/>
    <w:rPr>
      <w:vertAlign w:val="superscript"/>
    </w:rPr>
  </w:style>
  <w:style w:type="character" w:customStyle="1" w:styleId="ab">
    <w:name w:val="Символ концевой сноски"/>
    <w:qFormat/>
    <w:rsid w:val="00982F94"/>
  </w:style>
  <w:style w:type="paragraph" w:customStyle="1" w:styleId="ac">
    <w:name w:val="Заголовок"/>
    <w:basedOn w:val="a"/>
    <w:next w:val="ad"/>
    <w:qFormat/>
    <w:rsid w:val="00982F94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rsid w:val="00982F94"/>
    <w:pPr>
      <w:spacing w:after="140"/>
    </w:pPr>
  </w:style>
  <w:style w:type="paragraph" w:styleId="ae">
    <w:name w:val="List"/>
    <w:basedOn w:val="ad"/>
    <w:rsid w:val="00982F94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982F94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">
    <w:name w:val="index heading"/>
    <w:basedOn w:val="a"/>
    <w:qFormat/>
    <w:rsid w:val="00982F94"/>
    <w:pPr>
      <w:suppressLineNumbers/>
    </w:pPr>
    <w:rPr>
      <w:rFonts w:ascii="PT Astra Serif" w:hAnsi="PT Astra Serif" w:cs="Noto Sans Devanagari"/>
    </w:rPr>
  </w:style>
  <w:style w:type="paragraph" w:styleId="af0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noteText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3">
    <w:name w:val="Верхний и нижний колонтитулы"/>
    <w:basedOn w:val="a"/>
    <w:qFormat/>
    <w:rsid w:val="00982F94"/>
  </w:style>
  <w:style w:type="paragraph" w:customStyle="1" w:styleId="Header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4">
    <w:name w:val="Содержимое врезки"/>
    <w:basedOn w:val="a"/>
    <w:qFormat/>
    <w:rsid w:val="00982F9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38BF-F093-446A-BE6E-9E5FFA9B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585</Words>
  <Characters>3340</Characters>
  <Application>Microsoft Office Word</Application>
  <DocSecurity>0</DocSecurity>
  <Lines>27</Lines>
  <Paragraphs>7</Paragraphs>
  <ScaleCrop>false</ScaleCrop>
  <Company/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Танюшкин Андрей Евгеньевич</dc:creator>
  <cp:lastModifiedBy>User</cp:lastModifiedBy>
  <cp:revision>2</cp:revision>
  <cp:lastPrinted>2021-04-12T12:35:00Z</cp:lastPrinted>
  <dcterms:created xsi:type="dcterms:W3CDTF">2021-08-04T05:37:00Z</dcterms:created>
  <dcterms:modified xsi:type="dcterms:W3CDTF">2021-08-04T05:37:00Z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