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6C" w:rsidRDefault="00DE746C">
      <w:pPr>
        <w:pStyle w:val="10"/>
        <w:spacing w:line="80" w:lineRule="exact"/>
      </w:pPr>
    </w:p>
    <w:p w:rsidR="00DE746C" w:rsidRDefault="00DE746C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E746C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DE746C" w:rsidRDefault="00DE746C">
      <w:pPr>
        <w:spacing w:line="200" w:lineRule="exact"/>
        <w:rPr>
          <w:sz w:val="20"/>
        </w:rPr>
      </w:pPr>
    </w:p>
    <w:p w:rsidR="00D962AA" w:rsidRDefault="00D962AA">
      <w:pPr>
        <w:spacing w:line="200" w:lineRule="exact"/>
        <w:rPr>
          <w:sz w:val="20"/>
        </w:rPr>
      </w:pPr>
    </w:p>
    <w:tbl>
      <w:tblPr>
        <w:tblW w:w="0" w:type="auto"/>
        <w:tblInd w:w="1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74"/>
      </w:tblGrid>
      <w:tr w:rsidR="005C1326" w:rsidRPr="002D6DFE" w:rsidTr="005C1326">
        <w:tc>
          <w:tcPr>
            <w:tcW w:w="12474" w:type="dxa"/>
            <w:shd w:val="clear" w:color="auto" w:fill="F2F2F2"/>
          </w:tcPr>
          <w:p w:rsidR="005C1326" w:rsidRPr="002D6DFE" w:rsidRDefault="00903235" w:rsidP="00012A96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>
              <w:rPr>
                <w:sz w:val="20"/>
              </w:rPr>
              <w:br/>
              <w:t>либо предоставление недостоверных первичных статистических данных влечет ответственность, установленную</w:t>
            </w:r>
            <w:r w:rsidR="00012A96" w:rsidRPr="00012A96">
              <w:rPr>
                <w:sz w:val="20"/>
              </w:rPr>
              <w:br/>
            </w:r>
            <w:r>
              <w:rPr>
                <w:sz w:val="20"/>
              </w:rPr>
              <w:t xml:space="preserve"> Кодексом Российской Федерации об административных правонарушениях</w:t>
            </w:r>
          </w:p>
        </w:tc>
      </w:tr>
    </w:tbl>
    <w:p w:rsidR="00DE746C" w:rsidRDefault="00DE746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E746C">
        <w:tc>
          <w:tcPr>
            <w:tcW w:w="11198" w:type="dxa"/>
          </w:tcPr>
          <w:p w:rsidR="00DE746C" w:rsidRDefault="00DE746C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E746C" w:rsidRDefault="00DE746C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DE746C" w:rsidTr="00AE5C42">
        <w:tc>
          <w:tcPr>
            <w:tcW w:w="2691" w:type="dxa"/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746C" w:rsidRPr="00B73739" w:rsidRDefault="00125B9F">
            <w:pPr>
              <w:jc w:val="center"/>
              <w:rPr>
                <w:sz w:val="20"/>
              </w:rPr>
            </w:pPr>
            <w:r w:rsidRPr="00B73739">
              <w:rPr>
                <w:sz w:val="20"/>
              </w:rPr>
              <w:fldChar w:fldCharType="begin"/>
            </w:r>
            <w:r w:rsidR="00DE746C" w:rsidRPr="00B73739">
              <w:rPr>
                <w:sz w:val="20"/>
              </w:rPr>
              <w:instrText xml:space="preserve"> INCLUDETEXT "c:\\access20\\kformp\\name.txt" \* MERGEFORMAT </w:instrText>
            </w:r>
            <w:r w:rsidRPr="00B73739">
              <w:rPr>
                <w:sz w:val="20"/>
              </w:rPr>
              <w:fldChar w:fldCharType="separate"/>
            </w:r>
            <w:r w:rsidR="00DE746C" w:rsidRPr="00B73739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DE746C" w:rsidRDefault="00DE746C" w:rsidP="00167A74">
            <w:pPr>
              <w:spacing w:after="60"/>
              <w:jc w:val="center"/>
              <w:rPr>
                <w:sz w:val="20"/>
              </w:rPr>
            </w:pPr>
            <w:r w:rsidRPr="00B73739">
              <w:rPr>
                <w:sz w:val="20"/>
              </w:rPr>
              <w:t>на 1 января 20</w:t>
            </w:r>
            <w:r w:rsidR="00167A74">
              <w:rPr>
                <w:sz w:val="20"/>
              </w:rPr>
              <w:t>22</w:t>
            </w:r>
            <w:r w:rsidRPr="00B73739">
              <w:rPr>
                <w:sz w:val="20"/>
              </w:rPr>
              <w:t xml:space="preserve"> г. </w:t>
            </w:r>
            <w:r w:rsidR="00125B9F" w:rsidRPr="00B73739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</w:tr>
    </w:tbl>
    <w:p w:rsidR="00DE746C" w:rsidRDefault="00125B9F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Rectangle 7" o:spid="_x0000_s1026" style="position:absolute;margin-left:591pt;margin-top:24.75pt;width:144.25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DE746C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DE746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125B9F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6" o:spid="_x0000_s1028" style="position:absolute;margin-left:605.65pt;margin-top:77.6pt;width:115.2pt;height: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" o:allowincell="f" fillcolor="#f2f2f2" strokeweight="1.25pt"/>
              </w:pict>
            </w:r>
            <w:r w:rsidR="00DE746C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DE746C" w:rsidRDefault="00DE746C" w:rsidP="002D6DF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C1326" w:rsidRPr="002D6DFE">
              <w:rPr>
                <w:sz w:val="20"/>
              </w:rPr>
              <w:t>–</w:t>
            </w:r>
            <w:r w:rsidR="002D6DFE" w:rsidRPr="002D6DFE">
              <w:rPr>
                <w:sz w:val="20"/>
              </w:rPr>
              <w:t xml:space="preserve"> </w:t>
            </w:r>
            <w:r w:rsidRPr="002D6DFE">
              <w:rPr>
                <w:sz w:val="20"/>
              </w:rPr>
              <w:t xml:space="preserve">территориальному органу Росстата в субъекте Российской Федерации </w:t>
            </w:r>
            <w:r w:rsidRPr="002D6DFE">
              <w:rPr>
                <w:sz w:val="20"/>
              </w:rPr>
              <w:br/>
              <w:t xml:space="preserve">  </w:t>
            </w:r>
            <w:r w:rsidR="00217378" w:rsidRPr="00217378">
              <w:rPr>
                <w:sz w:val="20"/>
              </w:rPr>
              <w:t xml:space="preserve">  </w:t>
            </w:r>
            <w:r w:rsidRPr="002D6DFE">
              <w:rPr>
                <w:sz w:val="20"/>
              </w:rPr>
              <w:t xml:space="preserve">по </w:t>
            </w:r>
            <w:r w:rsidR="0050039A" w:rsidRPr="002D6DFE">
              <w:rPr>
                <w:sz w:val="20"/>
              </w:rPr>
              <w:t xml:space="preserve">установленному </w:t>
            </w:r>
            <w:r w:rsidRPr="002D6DFE">
              <w:rPr>
                <w:sz w:val="20"/>
              </w:rPr>
              <w:t>им адресу</w:t>
            </w:r>
            <w:r w:rsidR="0050039A"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 w:rsidP="002D6DF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</w:r>
          </w:p>
        </w:tc>
        <w:tc>
          <w:tcPr>
            <w:tcW w:w="202" w:type="dxa"/>
            <w:tcBorders>
              <w:left w:val="nil"/>
            </w:tcBorders>
          </w:tcPr>
          <w:p w:rsidR="00DE746C" w:rsidRDefault="00DE746C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2D6DFE" w:rsidRPr="009E4AD3" w:rsidRDefault="009E4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9E4AD3">
              <w:rPr>
                <w:sz w:val="20"/>
              </w:rPr>
              <w:t>21.07.</w:t>
            </w:r>
            <w:r w:rsidRPr="001C6BD3">
              <w:rPr>
                <w:sz w:val="20"/>
              </w:rPr>
              <w:t>2020</w:t>
            </w:r>
            <w:r w:rsidRPr="009E4AD3">
              <w:rPr>
                <w:sz w:val="20"/>
              </w:rPr>
              <w:t xml:space="preserve"> </w:t>
            </w:r>
            <w:r w:rsidR="009F52B4">
              <w:rPr>
                <w:sz w:val="20"/>
              </w:rPr>
              <w:t>№</w:t>
            </w:r>
            <w:r w:rsidR="004817CD" w:rsidRPr="002D6DFE">
              <w:rPr>
                <w:sz w:val="20"/>
              </w:rPr>
              <w:t xml:space="preserve"> </w:t>
            </w:r>
            <w:r w:rsidRPr="009E4AD3">
              <w:rPr>
                <w:sz w:val="20"/>
              </w:rPr>
              <w:t>399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DE746C" w:rsidRDefault="00DE746C">
            <w:pPr>
              <w:jc w:val="center"/>
              <w:rPr>
                <w:sz w:val="20"/>
              </w:rPr>
            </w:pPr>
          </w:p>
          <w:p w:rsidR="00DE746C" w:rsidRDefault="00125B9F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DE746C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DE746C" w:rsidRDefault="00DE746C">
      <w:pPr>
        <w:rPr>
          <w:sz w:val="16"/>
        </w:rPr>
      </w:pPr>
    </w:p>
    <w:p w:rsidR="00DE746C" w:rsidRPr="001C6BD3" w:rsidRDefault="00DE746C">
      <w:pPr>
        <w:rPr>
          <w:sz w:val="16"/>
        </w:rPr>
      </w:pPr>
    </w:p>
    <w:p w:rsidR="00B275EC" w:rsidRPr="001C6BD3" w:rsidRDefault="00B275EC">
      <w:pPr>
        <w:rPr>
          <w:sz w:val="16"/>
        </w:rPr>
      </w:pPr>
    </w:p>
    <w:p w:rsidR="00B275EC" w:rsidRPr="001C6BD3" w:rsidRDefault="00B275EC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DE746C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125B9F" w:rsidP="00167A74">
            <w:pPr>
              <w:spacing w:line="36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Rectangle 4" o:spid="_x0000_s1027" style="position:absolute;margin-left:7.9pt;margin-top:1.9pt;width:734.45pt;height:201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7Y5wIAAHI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" o:allowincell="f" filled="f" stroked="f">
                  <v:textbox inset="1pt,1pt,1pt,1pt">
                    <w:txbxContent>
                      <w:p w:rsidR="00B73739" w:rsidRDefault="00B73739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DE746C">
              <w:rPr>
                <w:b/>
                <w:sz w:val="20"/>
              </w:rPr>
              <w:t>Наименование отчитывающейся организации</w:t>
            </w:r>
            <w:r w:rsidR="00DE746C">
              <w:rPr>
                <w:sz w:val="20"/>
              </w:rPr>
              <w:t xml:space="preserve"> _</w:t>
            </w:r>
            <w:r w:rsidR="00167A74">
              <w:rPr>
                <w:sz w:val="20"/>
              </w:rPr>
              <w:t>СП Старобалтачевский сельсовет</w:t>
            </w:r>
            <w:r w:rsidR="00DE746C">
              <w:rPr>
                <w:sz w:val="20"/>
              </w:rPr>
              <w:t>____________________________</w:t>
            </w:r>
            <w:r w:rsidR="00167A74">
              <w:rPr>
                <w:sz w:val="20"/>
              </w:rPr>
              <w:t>_____________________</w:t>
            </w:r>
          </w:p>
        </w:tc>
      </w:tr>
      <w:tr w:rsidR="00DE746C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 w:rsidP="00167A74">
            <w:pPr>
              <w:spacing w:line="3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167A74">
              <w:rPr>
                <w:b/>
                <w:sz w:val="20"/>
              </w:rPr>
              <w:t xml:space="preserve"> РБ, Балтачевский район, с. Старобалтачево, ул. </w:t>
            </w:r>
            <w:proofErr w:type="gramStart"/>
            <w:r w:rsidR="00167A74">
              <w:rPr>
                <w:b/>
                <w:sz w:val="20"/>
              </w:rPr>
              <w:t>Советская</w:t>
            </w:r>
            <w:proofErr w:type="gramEnd"/>
            <w:r w:rsidR="00167A74">
              <w:rPr>
                <w:b/>
                <w:sz w:val="20"/>
              </w:rPr>
              <w:t>, д. 48</w:t>
            </w:r>
          </w:p>
        </w:tc>
      </w:tr>
      <w:tr w:rsidR="00DE746C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DE746C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</w:p>
        </w:tc>
      </w:tr>
      <w:tr w:rsidR="00DE746C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E746C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746C" w:rsidRDefault="00DE746C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746C" w:rsidRDefault="00DE746C">
            <w:pPr>
              <w:rPr>
                <w:sz w:val="20"/>
              </w:rPr>
            </w:pPr>
          </w:p>
        </w:tc>
      </w:tr>
    </w:tbl>
    <w:p w:rsidR="00DE746C" w:rsidRDefault="00DE746C">
      <w:pPr>
        <w:rPr>
          <w:sz w:val="16"/>
        </w:rPr>
      </w:pPr>
    </w:p>
    <w:p w:rsidR="00DE746C" w:rsidRPr="00C6438B" w:rsidRDefault="00DE746C">
      <w:pPr>
        <w:rPr>
          <w:strike/>
          <w:sz w:val="16"/>
        </w:rPr>
      </w:pPr>
      <w:r>
        <w:rPr>
          <w:sz w:val="20"/>
        </w:rPr>
        <w:br w:type="page"/>
      </w:r>
    </w:p>
    <w:p w:rsidR="00DE746C" w:rsidRPr="00C6438B" w:rsidRDefault="00DE746C">
      <w:pPr>
        <w:ind w:left="9204"/>
        <w:rPr>
          <w:strike/>
          <w:sz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1134"/>
        <w:gridCol w:w="3402"/>
      </w:tblGrid>
      <w:tr w:rsidR="00C6438B" w:rsidRPr="002D6DFE" w:rsidTr="00C6438B">
        <w:trPr>
          <w:cantSplit/>
          <w:trHeight w:val="473"/>
        </w:trPr>
        <w:tc>
          <w:tcPr>
            <w:tcW w:w="7763" w:type="dxa"/>
            <w:vAlign w:val="center"/>
          </w:tcPr>
          <w:p w:rsidR="00C6438B" w:rsidRPr="002D6DFE" w:rsidRDefault="00C6438B">
            <w:pPr>
              <w:spacing w:line="200" w:lineRule="exact"/>
              <w:jc w:val="center"/>
              <w:rPr>
                <w:noProof/>
                <w:sz w:val="20"/>
              </w:rPr>
            </w:pPr>
            <w:r w:rsidRPr="002D6DFE"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C6438B" w:rsidRPr="002D6DFE" w:rsidRDefault="00C6438B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 w:rsidRPr="002D6DFE">
              <w:rPr>
                <w:noProof/>
                <w:sz w:val="20"/>
              </w:rPr>
              <w:t xml:space="preserve">№ </w:t>
            </w:r>
            <w:r w:rsidRPr="002D6DFE"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134" w:type="dxa"/>
            <w:vAlign w:val="center"/>
          </w:tcPr>
          <w:p w:rsidR="00C6438B" w:rsidRPr="002D6DFE" w:rsidRDefault="00C6438B" w:rsidP="00C6438B">
            <w:pPr>
              <w:spacing w:line="20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Единица измерения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6438B" w:rsidRPr="002D6DFE" w:rsidRDefault="00C6438B">
            <w:pPr>
              <w:spacing w:line="20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Хозяйства населения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C6438B">
            <w:pPr>
              <w:spacing w:line="20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6438B" w:rsidRPr="002D6DFE" w:rsidRDefault="00C6438B">
            <w:pPr>
              <w:spacing w:line="20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6438B" w:rsidRPr="002D6DFE" w:rsidRDefault="00C6438B">
            <w:pPr>
              <w:spacing w:line="20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C6438B" w:rsidRPr="002D6DFE" w:rsidRDefault="00C6438B">
            <w:pPr>
              <w:spacing w:line="20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4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C6438B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Крупный рогатый скот 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1C6BD3" w:rsidP="002D6DFE">
            <w:pPr>
              <w:spacing w:line="220" w:lineRule="exact"/>
              <w:ind w:left="283"/>
              <w:rPr>
                <w:strike/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них </w:t>
            </w:r>
            <w:r w:rsidR="002D6DFE">
              <w:rPr>
                <w:noProof/>
                <w:sz w:val="20"/>
              </w:rPr>
              <w:t xml:space="preserve"> </w:t>
            </w:r>
            <w:r w:rsidR="00C6438B" w:rsidRPr="002D6DFE"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C6438B" w:rsidRPr="002D6DFE" w:rsidRDefault="00C6438B">
            <w:pPr>
              <w:spacing w:line="22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C6438B">
            <w:pPr>
              <w:spacing w:line="22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C6438B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Свиньи 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2D6DFE" w:rsidP="00F103AE">
            <w:pPr>
              <w:tabs>
                <w:tab w:val="left" w:pos="698"/>
              </w:tabs>
              <w:spacing w:line="220" w:lineRule="exact"/>
              <w:ind w:left="28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</w:t>
            </w:r>
            <w:r w:rsidR="00F103AE">
              <w:rPr>
                <w:noProof/>
                <w:sz w:val="20"/>
              </w:rPr>
              <w:t>з</w:t>
            </w:r>
            <w:r>
              <w:rPr>
                <w:noProof/>
                <w:sz w:val="20"/>
              </w:rPr>
              <w:t xml:space="preserve"> них </w:t>
            </w:r>
            <w:r w:rsidR="00C6438B" w:rsidRPr="002D6DFE">
              <w:rPr>
                <w:noProof/>
                <w:sz w:val="20"/>
              </w:rPr>
              <w:t xml:space="preserve">свиноматки </w:t>
            </w:r>
            <w:r w:rsidR="00C6438B" w:rsidRPr="002D6DFE"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C6438B" w:rsidRPr="002D6DFE" w:rsidRDefault="00C6438B">
            <w:pPr>
              <w:spacing w:line="22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C6438B">
            <w:pPr>
              <w:spacing w:line="220" w:lineRule="exact"/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C6438B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Овцы 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 w:rsidR="002D6DFE" w:rsidRPr="002D6DFE" w:rsidTr="00C6438B">
        <w:trPr>
          <w:cantSplit/>
        </w:trPr>
        <w:tc>
          <w:tcPr>
            <w:tcW w:w="7763" w:type="dxa"/>
          </w:tcPr>
          <w:p w:rsidR="00C6438B" w:rsidRPr="002D6DFE" w:rsidRDefault="00903235" w:rsidP="00475999">
            <w:pPr>
              <w:tabs>
                <w:tab w:val="left" w:pos="583"/>
              </w:tabs>
              <w:ind w:left="284"/>
              <w:rPr>
                <w:sz w:val="20"/>
              </w:rPr>
            </w:pPr>
            <w:r w:rsidRPr="00903235">
              <w:rPr>
                <w:noProof/>
                <w:sz w:val="20"/>
              </w:rPr>
              <w:t>из них овцематки и ярки</w:t>
            </w:r>
            <w:r>
              <w:rPr>
                <w:noProof/>
                <w:sz w:val="20"/>
              </w:rPr>
              <w:t xml:space="preserve"> старше 1 года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C6438B" w:rsidRPr="002D6DFE" w:rsidRDefault="00C6438B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Козы 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C6438B" w:rsidRPr="002D6DFE" w:rsidRDefault="00F103A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из</w:t>
            </w:r>
            <w:r w:rsidR="002D6DFE">
              <w:rPr>
                <w:noProof/>
                <w:sz w:val="20"/>
              </w:rPr>
              <w:t xml:space="preserve"> них </w:t>
            </w:r>
            <w:r w:rsidR="00C6438B" w:rsidRPr="002D6DFE"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C6438B" w:rsidRPr="002D6DFE" w:rsidRDefault="00C6438B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Лошади 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C6438B" w:rsidRPr="002D6DFE" w:rsidRDefault="00C6438B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Кролики </w:t>
            </w:r>
          </w:p>
        </w:tc>
        <w:tc>
          <w:tcPr>
            <w:tcW w:w="1276" w:type="dxa"/>
          </w:tcPr>
          <w:p w:rsidR="00C6438B" w:rsidRPr="002D6DFE" w:rsidRDefault="00C6438B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C6438B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C6438B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9E1638" w:rsidRPr="002D6DFE" w:rsidTr="009E1638">
        <w:trPr>
          <w:cantSplit/>
        </w:trPr>
        <w:tc>
          <w:tcPr>
            <w:tcW w:w="7763" w:type="dxa"/>
          </w:tcPr>
          <w:p w:rsidR="009E1638" w:rsidRPr="002D6DFE" w:rsidRDefault="00F103A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из</w:t>
            </w:r>
            <w:r w:rsidR="002D6DFE">
              <w:rPr>
                <w:noProof/>
                <w:sz w:val="20"/>
              </w:rPr>
              <w:t xml:space="preserve"> них </w:t>
            </w:r>
            <w:r w:rsidR="009E1638" w:rsidRPr="002D6DFE">
              <w:rPr>
                <w:noProof/>
                <w:sz w:val="20"/>
              </w:rPr>
              <w:t>кроликоматки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9E1638" w:rsidRPr="002D6DFE" w:rsidRDefault="0008308F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9E1638" w:rsidRPr="002D6DFE" w:rsidRDefault="009E1638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Нутрии </w:t>
            </w:r>
            <w:r w:rsidRPr="002D6DFE">
              <w:rPr>
                <w:noProof/>
                <w:sz w:val="20"/>
                <w:lang w:val="en-US"/>
              </w:rPr>
              <w:t xml:space="preserve"> </w:t>
            </w:r>
            <w:r w:rsidRPr="002D6DFE"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37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9E1638" w:rsidRPr="002D6DFE" w:rsidRDefault="009E1638" w:rsidP="002D6DFE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 xml:space="preserve">Верблюды 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E1638" w:rsidRPr="002D6DFE" w:rsidTr="009E1638">
        <w:trPr>
          <w:cantSplit/>
        </w:trPr>
        <w:tc>
          <w:tcPr>
            <w:tcW w:w="7763" w:type="dxa"/>
          </w:tcPr>
          <w:p w:rsidR="009E1638" w:rsidRPr="002D6DFE" w:rsidRDefault="009E1638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41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E1638" w:rsidRPr="002D6DFE" w:rsidTr="009E1638">
        <w:trPr>
          <w:cantSplit/>
        </w:trPr>
        <w:tc>
          <w:tcPr>
            <w:tcW w:w="7763" w:type="dxa"/>
          </w:tcPr>
          <w:p w:rsidR="009E1638" w:rsidRPr="002D6DFE" w:rsidRDefault="009E1638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D6DFE" w:rsidRPr="002D6DFE" w:rsidTr="009E1638">
        <w:trPr>
          <w:cantSplit/>
        </w:trPr>
        <w:tc>
          <w:tcPr>
            <w:tcW w:w="7763" w:type="dxa"/>
          </w:tcPr>
          <w:p w:rsidR="009E1638" w:rsidRPr="002D6DFE" w:rsidRDefault="009E1638">
            <w:pPr>
              <w:rPr>
                <w:sz w:val="20"/>
              </w:rPr>
            </w:pPr>
            <w:r w:rsidRPr="002D6DFE"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E1638" w:rsidRPr="002D6DFE" w:rsidTr="009E1638">
        <w:trPr>
          <w:cantSplit/>
        </w:trPr>
        <w:tc>
          <w:tcPr>
            <w:tcW w:w="7763" w:type="dxa"/>
          </w:tcPr>
          <w:p w:rsidR="009E1638" w:rsidRPr="00DE14D9" w:rsidRDefault="009E1638" w:rsidP="002D6DFE">
            <w:pPr>
              <w:rPr>
                <w:noProof/>
                <w:sz w:val="20"/>
                <w:lang w:val="en-US"/>
              </w:rPr>
            </w:pPr>
            <w:r w:rsidRPr="002D6DFE">
              <w:rPr>
                <w:noProof/>
                <w:sz w:val="20"/>
              </w:rPr>
              <w:t>Птица</w:t>
            </w:r>
            <w:r w:rsidR="002D6DFE" w:rsidRPr="002D6DFE">
              <w:rPr>
                <w:noProof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гол</w:t>
            </w:r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</w:tr>
      <w:tr w:rsidR="009E1638" w:rsidRPr="002D6DFE" w:rsidTr="009E1638">
        <w:trPr>
          <w:cantSplit/>
        </w:trPr>
        <w:tc>
          <w:tcPr>
            <w:tcW w:w="7763" w:type="dxa"/>
          </w:tcPr>
          <w:p w:rsidR="009E1638" w:rsidRPr="002D6DFE" w:rsidRDefault="009E1638">
            <w:pPr>
              <w:rPr>
                <w:noProof/>
                <w:sz w:val="20"/>
              </w:rPr>
            </w:pPr>
            <w:r w:rsidRPr="002D6DFE">
              <w:rPr>
                <w:noProof/>
                <w:sz w:val="20"/>
              </w:rPr>
              <w:t>Пчелы медоносные (семьи)</w:t>
            </w:r>
          </w:p>
        </w:tc>
        <w:tc>
          <w:tcPr>
            <w:tcW w:w="1276" w:type="dxa"/>
          </w:tcPr>
          <w:p w:rsidR="009E1638" w:rsidRPr="002D6DFE" w:rsidRDefault="009E1638">
            <w:pPr>
              <w:jc w:val="center"/>
              <w:rPr>
                <w:sz w:val="20"/>
              </w:rPr>
            </w:pPr>
            <w:r w:rsidRPr="002D6DFE">
              <w:rPr>
                <w:sz w:val="20"/>
              </w:rPr>
              <w:t>51</w:t>
            </w:r>
          </w:p>
        </w:tc>
        <w:tc>
          <w:tcPr>
            <w:tcW w:w="1134" w:type="dxa"/>
            <w:vAlign w:val="bottom"/>
          </w:tcPr>
          <w:p w:rsidR="009E1638" w:rsidRPr="002D6DFE" w:rsidRDefault="0008308F" w:rsidP="009E163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D6DFE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</w:tcPr>
          <w:p w:rsidR="009E1638" w:rsidRPr="002D6DFE" w:rsidRDefault="00167A74" w:rsidP="0021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</w:tr>
    </w:tbl>
    <w:p w:rsidR="00DE746C" w:rsidRPr="002D6DFE" w:rsidRDefault="00DE746C">
      <w:pPr>
        <w:ind w:left="708"/>
        <w:rPr>
          <w:sz w:val="20"/>
        </w:rPr>
      </w:pPr>
    </w:p>
    <w:p w:rsidR="00DE746C" w:rsidRDefault="00DE746C">
      <w:pPr>
        <w:ind w:left="708"/>
        <w:rPr>
          <w:sz w:val="20"/>
        </w:rPr>
      </w:pPr>
    </w:p>
    <w:p w:rsidR="00DE746C" w:rsidRDefault="00DE746C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054D00" w:rsidTr="00054D00">
        <w:trPr>
          <w:cantSplit/>
          <w:tblHeader/>
        </w:trPr>
        <w:tc>
          <w:tcPr>
            <w:tcW w:w="4195" w:type="dxa"/>
            <w:gridSpan w:val="2"/>
            <w:hideMark/>
          </w:tcPr>
          <w:p w:rsidR="00054D00" w:rsidRDefault="00054D00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054D00" w:rsidRDefault="00054D00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67A74" w:rsidRDefault="00167A74">
            <w:pPr>
              <w:spacing w:after="120" w:line="200" w:lineRule="exact"/>
              <w:rPr>
                <w:sz w:val="20"/>
                <w:szCs w:val="24"/>
              </w:rPr>
            </w:pPr>
          </w:p>
          <w:p w:rsidR="00167A74" w:rsidRDefault="00167A74">
            <w:pPr>
              <w:spacing w:after="120" w:line="200" w:lineRule="exact"/>
              <w:rPr>
                <w:sz w:val="20"/>
                <w:szCs w:val="24"/>
              </w:rPr>
            </w:pPr>
          </w:p>
          <w:p w:rsidR="00167A74" w:rsidRDefault="00167A74">
            <w:pPr>
              <w:spacing w:after="120" w:line="200" w:lineRule="exact"/>
              <w:rPr>
                <w:sz w:val="20"/>
                <w:szCs w:val="24"/>
              </w:rPr>
            </w:pPr>
          </w:p>
          <w:p w:rsidR="00054D00" w:rsidRDefault="00167A74">
            <w:pPr>
              <w:spacing w:after="12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И.о. главы СП                                      </w:t>
            </w:r>
          </w:p>
        </w:tc>
        <w:tc>
          <w:tcPr>
            <w:tcW w:w="3369" w:type="dxa"/>
            <w:gridSpan w:val="3"/>
          </w:tcPr>
          <w:p w:rsidR="00167A74" w:rsidRDefault="00167A74">
            <w:pPr>
              <w:spacing w:after="120" w:line="200" w:lineRule="exact"/>
              <w:rPr>
                <w:sz w:val="20"/>
                <w:szCs w:val="24"/>
              </w:rPr>
            </w:pPr>
          </w:p>
          <w:p w:rsidR="00167A74" w:rsidRDefault="00167A74">
            <w:pPr>
              <w:spacing w:after="120" w:line="200" w:lineRule="exact"/>
              <w:rPr>
                <w:sz w:val="20"/>
                <w:szCs w:val="24"/>
              </w:rPr>
            </w:pPr>
          </w:p>
          <w:p w:rsidR="00167A74" w:rsidRDefault="00167A74">
            <w:pPr>
              <w:spacing w:after="120" w:line="200" w:lineRule="exact"/>
              <w:rPr>
                <w:sz w:val="20"/>
                <w:szCs w:val="24"/>
              </w:rPr>
            </w:pPr>
          </w:p>
          <w:p w:rsidR="00054D00" w:rsidRDefault="00167A74">
            <w:pPr>
              <w:spacing w:after="12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И.Р. </w:t>
            </w:r>
            <w:proofErr w:type="spellStart"/>
            <w:r>
              <w:rPr>
                <w:sz w:val="20"/>
                <w:szCs w:val="24"/>
              </w:rPr>
              <w:t>Рахимзянов</w:t>
            </w:r>
            <w:proofErr w:type="spellEnd"/>
          </w:p>
        </w:tc>
      </w:tr>
      <w:tr w:rsidR="00054D00" w:rsidTr="00054D00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054D00" w:rsidRDefault="00054D00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054D00" w:rsidRDefault="00054D00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054D00" w:rsidTr="00054D00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054D00" w:rsidRDefault="00054D00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054D00" w:rsidRDefault="00054D00" w:rsidP="00167A74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«___</w:t>
            </w:r>
            <w:r w:rsidR="00167A74">
              <w:rPr>
                <w:sz w:val="20"/>
              </w:rPr>
              <w:t>11</w:t>
            </w:r>
            <w:r>
              <w:rPr>
                <w:sz w:val="20"/>
              </w:rPr>
              <w:t>_» __</w:t>
            </w:r>
            <w:r w:rsidR="00167A74">
              <w:rPr>
                <w:sz w:val="20"/>
              </w:rPr>
              <w:t>01</w:t>
            </w:r>
            <w:r>
              <w:rPr>
                <w:sz w:val="20"/>
              </w:rPr>
              <w:t>__20</w:t>
            </w:r>
            <w:bookmarkStart w:id="0" w:name="_GoBack"/>
            <w:bookmarkEnd w:id="0"/>
            <w:r w:rsidR="00167A74">
              <w:rPr>
                <w:sz w:val="20"/>
              </w:rPr>
              <w:t>22</w:t>
            </w:r>
            <w:r>
              <w:rPr>
                <w:sz w:val="20"/>
              </w:rPr>
              <w:t>_ год</w:t>
            </w:r>
          </w:p>
        </w:tc>
      </w:tr>
      <w:tr w:rsidR="00054D00" w:rsidTr="00054D00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054D00" w:rsidRDefault="00054D00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054D00" w:rsidRDefault="00054D00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</w:tr>
    </w:tbl>
    <w:p w:rsidR="00FF371C" w:rsidRPr="00FF371C" w:rsidRDefault="00DE746C" w:rsidP="00FF371C">
      <w:pPr>
        <w:pStyle w:val="aa"/>
        <w:spacing w:after="60"/>
        <w:jc w:val="center"/>
        <w:rPr>
          <w:sz w:val="20"/>
        </w:rPr>
      </w:pPr>
      <w:r>
        <w:rPr>
          <w:sz w:val="20"/>
        </w:rPr>
        <w:br w:type="page"/>
      </w:r>
      <w:r w:rsidR="00FF371C" w:rsidRPr="00FF371C"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FF371C" w:rsidRPr="00FF371C" w:rsidRDefault="00FF371C" w:rsidP="00217378">
      <w:pPr>
        <w:ind w:firstLine="709"/>
        <w:jc w:val="both"/>
      </w:pPr>
      <w:r w:rsidRPr="00FF371C">
        <w:t>Приложение к форме № 14 «Сведения о поголовье скота в хозяйствах населения</w:t>
      </w:r>
      <w:r w:rsidRPr="00FF371C">
        <w:rPr>
          <w:szCs w:val="24"/>
        </w:rPr>
        <w:t>» (далее – форма) предоставляют</w:t>
      </w:r>
      <w:r w:rsidRPr="00FF371C">
        <w:t xml:space="preserve"> органы местного самоуправления поселений, на территории которых находятся сельские населенные пункты. </w:t>
      </w:r>
    </w:p>
    <w:p w:rsidR="00FF371C" w:rsidRPr="00FF371C" w:rsidRDefault="00FF371C" w:rsidP="00217378">
      <w:pPr>
        <w:ind w:firstLine="709"/>
        <w:jc w:val="both"/>
      </w:pPr>
      <w:r w:rsidRPr="00FF371C"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FF371C" w:rsidRPr="00FF371C" w:rsidRDefault="00FF371C" w:rsidP="00217378">
      <w:pPr>
        <w:ind w:firstLine="709"/>
        <w:jc w:val="both"/>
      </w:pPr>
      <w:r w:rsidRPr="00FF371C">
        <w:t>В кодовой части титульного листа формы на основании Уведомления о присвое</w:t>
      </w:r>
      <w:r w:rsidR="001943CD">
        <w:t>нии кода ОКПО, размещенного на интернет-сайте</w:t>
      </w:r>
      <w:r w:rsidRPr="00FF371C">
        <w:t xml:space="preserve"> Росстата по адресу: http://websbor.gks.ru/online/#!/gs/statistic-codes, отчитывающаяся организация проставляет код по Общероссийскому классификатору предприятий и организаций (ОКПО).</w:t>
      </w:r>
    </w:p>
    <w:p w:rsidR="00FF371C" w:rsidRPr="00FF371C" w:rsidRDefault="00FF371C" w:rsidP="00217378">
      <w:pPr>
        <w:ind w:firstLine="709"/>
        <w:jc w:val="both"/>
      </w:pPr>
      <w:proofErr w:type="gramStart"/>
      <w:r w:rsidRPr="00FF371C">
        <w:t xml:space="preserve">Первичные статистические данные (далее – данные)  о поголовье крупного рогатого скота, свиней, овец, коз, лошадей, нутрий, кроликов, верблюдов, </w:t>
      </w:r>
      <w:proofErr w:type="spellStart"/>
      <w:r w:rsidRPr="00FF371C">
        <w:t>ослов</w:t>
      </w:r>
      <w:proofErr w:type="spellEnd"/>
      <w:r w:rsidRPr="00FF371C">
        <w:t xml:space="preserve">, мулов и лошаков, оленей, птицы рекомендуется записывать на основании данных </w:t>
      </w:r>
      <w:proofErr w:type="spellStart"/>
      <w:r w:rsidRPr="00FF371C">
        <w:t>похозяйственного</w:t>
      </w:r>
      <w:proofErr w:type="spellEnd"/>
      <w:r w:rsidRPr="00FF371C">
        <w:t xml:space="preserve"> учета.</w:t>
      </w:r>
      <w:proofErr w:type="gramEnd"/>
      <w:r w:rsidRPr="00FF371C">
        <w:t xml:space="preserve"> Данные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группы, забой или падеж скота и птицы). В этих целях рекомендуется проведение выборочного обхода сельских дворов, прежде всего там, где возможны изменения в поголовье скота и птицы </w:t>
      </w:r>
      <w:r w:rsidR="0037617F">
        <w:br/>
      </w:r>
      <w:r w:rsidRPr="00FF371C">
        <w:t xml:space="preserve">по сравнению с последней датой их учета. В форме показывается весь скот, независимо от того, находится скот в отгоне на пастбище </w:t>
      </w:r>
      <w:r w:rsidR="0037617F">
        <w:br/>
      </w:r>
      <w:r w:rsidRPr="00FF371C">
        <w:t>или в другом месте вне хозяйства.</w:t>
      </w:r>
    </w:p>
    <w:p w:rsidR="00FF371C" w:rsidRPr="00FF371C" w:rsidRDefault="00FF371C" w:rsidP="00217378">
      <w:pPr>
        <w:ind w:firstLine="709"/>
        <w:jc w:val="both"/>
      </w:pPr>
      <w:r w:rsidRPr="00FF371C">
        <w:t>В строке 01 учитывается наличие поголовья крупного рогатого скота, включая буйволов и яков</w:t>
      </w:r>
      <w:r w:rsidRPr="00FF371C">
        <w:rPr>
          <w:i/>
        </w:rPr>
        <w:t>.</w:t>
      </w:r>
    </w:p>
    <w:p w:rsidR="00FF371C" w:rsidRPr="00FF371C" w:rsidRDefault="00FF371C" w:rsidP="00217378">
      <w:pPr>
        <w:ind w:firstLine="709"/>
        <w:jc w:val="both"/>
      </w:pPr>
      <w:r w:rsidRPr="00FF371C">
        <w:t xml:space="preserve">В число коров (строка 02) включаются молочные или мясные коровы, включая сухостойных (дойка не производится в период </w:t>
      </w:r>
      <w:r w:rsidRPr="00FF371C">
        <w:br/>
        <w:t xml:space="preserve">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</w:t>
      </w:r>
      <w:r w:rsidRPr="00FF371C">
        <w:br/>
        <w:t>в поголовье коров не включаются, а отражаются только в общем поголовье крупного рогатого скота.</w:t>
      </w:r>
    </w:p>
    <w:p w:rsidR="00FF371C" w:rsidRPr="00FF371C" w:rsidRDefault="00FF371C" w:rsidP="00217378">
      <w:pPr>
        <w:ind w:firstLine="709"/>
        <w:jc w:val="both"/>
      </w:pPr>
      <w:r w:rsidRPr="00FF371C">
        <w:t>В строке 10 отражается наличие на отчетную дату свиней всех возрастов.</w:t>
      </w:r>
    </w:p>
    <w:p w:rsidR="00FF371C" w:rsidRPr="00FF371C" w:rsidRDefault="00FF371C" w:rsidP="00217378">
      <w:pPr>
        <w:ind w:firstLine="709"/>
        <w:jc w:val="both"/>
      </w:pPr>
      <w:r w:rsidRPr="00FF371C"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F371C" w:rsidRPr="00FF371C" w:rsidRDefault="00FF371C" w:rsidP="00217378">
      <w:pPr>
        <w:ind w:firstLine="709"/>
        <w:jc w:val="both"/>
      </w:pPr>
      <w:r w:rsidRPr="00FF371C">
        <w:t>В строках 15 и 23 отражается наличие на отчетную дату овец и коз.</w:t>
      </w:r>
    </w:p>
    <w:p w:rsidR="00FF371C" w:rsidRPr="00FF371C" w:rsidRDefault="00FF371C" w:rsidP="00217378">
      <w:pPr>
        <w:ind w:firstLine="709"/>
        <w:jc w:val="both"/>
      </w:pPr>
      <w:r w:rsidRPr="00FF371C">
        <w:t xml:space="preserve">По строке 16 в число овцематок и ярок старше 1 года записываются матки, окотившиеся (давшие приплод) один или несколько раз, </w:t>
      </w:r>
      <w:r w:rsidRPr="00FF371C">
        <w:br/>
        <w:t xml:space="preserve">а также ярки старше 1 года (овцы, ни разу не дававшие приплод, хотя бы и слученные  или искусственно осемененные). </w:t>
      </w:r>
    </w:p>
    <w:p w:rsidR="00FF371C" w:rsidRPr="00FF371C" w:rsidRDefault="00FF371C" w:rsidP="00217378">
      <w:pPr>
        <w:ind w:firstLine="709"/>
        <w:jc w:val="both"/>
      </w:pPr>
      <w:r w:rsidRPr="00FF371C">
        <w:t xml:space="preserve">По строке 24 в число </w:t>
      </w:r>
      <w:proofErr w:type="spellStart"/>
      <w:r w:rsidRPr="00FF371C">
        <w:t>козоматок</w:t>
      </w:r>
      <w:proofErr w:type="spellEnd"/>
      <w:r w:rsidRPr="00FF371C"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</w:t>
      </w:r>
    </w:p>
    <w:p w:rsidR="00FF371C" w:rsidRPr="00FF371C" w:rsidRDefault="00FF371C" w:rsidP="00217378">
      <w:pPr>
        <w:ind w:firstLine="709"/>
        <w:jc w:val="both"/>
      </w:pPr>
      <w:r w:rsidRPr="00FF371C">
        <w:t>В строке 30 отражается наличие в хозяйствах на отчетную дату лошадей.</w:t>
      </w:r>
    </w:p>
    <w:p w:rsidR="00FF371C" w:rsidRPr="00FF371C" w:rsidRDefault="00FF371C" w:rsidP="00217378">
      <w:pPr>
        <w:ind w:firstLine="709"/>
        <w:jc w:val="both"/>
      </w:pPr>
      <w:r w:rsidRPr="00FF371C">
        <w:t xml:space="preserve">В строку 35 записывается поголовье кроликов всех возрастов, в поголовье кроликоматок (строка 36) </w:t>
      </w:r>
      <w:r w:rsidR="00C31872" w:rsidRPr="00611C31">
        <w:rPr>
          <w:szCs w:val="24"/>
        </w:rPr>
        <w:t>–</w:t>
      </w:r>
      <w:r w:rsidRPr="00FF371C">
        <w:t xml:space="preserve"> все </w:t>
      </w:r>
      <w:proofErr w:type="spellStart"/>
      <w:r w:rsidRPr="00FF371C">
        <w:t>окролившиеся</w:t>
      </w:r>
      <w:proofErr w:type="spellEnd"/>
      <w:r w:rsidRPr="00FF371C">
        <w:t xml:space="preserve"> самки,</w:t>
      </w:r>
      <w:r w:rsidR="00217378">
        <w:br/>
      </w:r>
      <w:r w:rsidRPr="00FF371C">
        <w:t xml:space="preserve">а также </w:t>
      </w:r>
      <w:proofErr w:type="spellStart"/>
      <w:r w:rsidRPr="00FF371C">
        <w:t>сукрольные</w:t>
      </w:r>
      <w:proofErr w:type="spellEnd"/>
      <w:r w:rsidRPr="00FF371C">
        <w:t xml:space="preserve"> самки, включая </w:t>
      </w:r>
      <w:proofErr w:type="spellStart"/>
      <w:r w:rsidRPr="00FF371C">
        <w:t>сукрольных</w:t>
      </w:r>
      <w:proofErr w:type="spellEnd"/>
      <w:r w:rsidRPr="00FF371C">
        <w:t xml:space="preserve"> самок, от которых будет получен окрол впервые.</w:t>
      </w:r>
    </w:p>
    <w:p w:rsidR="00FF371C" w:rsidRPr="00FF371C" w:rsidRDefault="00FF371C" w:rsidP="00217378">
      <w:pPr>
        <w:ind w:firstLine="709"/>
        <w:jc w:val="both"/>
      </w:pPr>
      <w:r w:rsidRPr="00FF371C">
        <w:t>По строке 37 указывается наличие поголовья нутрий всех возрастов.</w:t>
      </w:r>
    </w:p>
    <w:p w:rsidR="00FF371C" w:rsidRPr="00FF371C" w:rsidRDefault="00FF371C" w:rsidP="00217378">
      <w:pPr>
        <w:ind w:firstLine="709"/>
        <w:jc w:val="both"/>
      </w:pPr>
      <w:r w:rsidRPr="00FF371C">
        <w:t xml:space="preserve">По строкам 39, 41, 42, 45 отражается поголовье верблюдов, </w:t>
      </w:r>
      <w:proofErr w:type="spellStart"/>
      <w:r w:rsidRPr="00FF371C">
        <w:t>ослов</w:t>
      </w:r>
      <w:proofErr w:type="spellEnd"/>
      <w:r w:rsidRPr="00FF371C">
        <w:t xml:space="preserve">, мулов и лошаков, северных оленей всех возрастов. </w:t>
      </w:r>
    </w:p>
    <w:p w:rsidR="00FF371C" w:rsidRPr="00FF371C" w:rsidRDefault="00FF371C" w:rsidP="00217378">
      <w:pPr>
        <w:ind w:firstLine="709"/>
        <w:jc w:val="both"/>
      </w:pPr>
      <w:r w:rsidRPr="00FF371C">
        <w:lastRenderedPageBreak/>
        <w:t xml:space="preserve">В строке 42 к мулам относят гибриды, полученные от скрещивания кобылы с </w:t>
      </w:r>
      <w:proofErr w:type="spellStart"/>
      <w:r w:rsidRPr="00FF371C">
        <w:t>ослом</w:t>
      </w:r>
      <w:proofErr w:type="spellEnd"/>
      <w:r w:rsidRPr="00FF371C">
        <w:t xml:space="preserve">, а к лошакам </w:t>
      </w:r>
      <w:r w:rsidR="00C31872" w:rsidRPr="00611C31">
        <w:rPr>
          <w:szCs w:val="24"/>
        </w:rPr>
        <w:t>–</w:t>
      </w:r>
      <w:r w:rsidRPr="00FF371C">
        <w:t xml:space="preserve"> гибриды, полученные </w:t>
      </w:r>
      <w:r w:rsidRPr="00FF371C">
        <w:br/>
        <w:t>от скрещивания ослицы с жеребцом.</w:t>
      </w:r>
    </w:p>
    <w:p w:rsidR="00FF371C" w:rsidRPr="00FF371C" w:rsidRDefault="00FF371C" w:rsidP="00FF371C">
      <w:pPr>
        <w:ind w:firstLine="709"/>
        <w:jc w:val="both"/>
      </w:pPr>
      <w:r w:rsidRPr="00FF371C"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FF371C" w:rsidRPr="00FF371C" w:rsidRDefault="00FF371C" w:rsidP="00FF371C">
      <w:pPr>
        <w:ind w:firstLine="709"/>
        <w:jc w:val="both"/>
      </w:pPr>
      <w:r w:rsidRPr="00FF371C">
        <w:t xml:space="preserve">Данные о поголовье сельскохозяйственных животных приводятся </w:t>
      </w:r>
      <w:r w:rsidRPr="00FF371C">
        <w:rPr>
          <w:b/>
        </w:rPr>
        <w:t xml:space="preserve">без учета крестьянских (фермерских) хозяйств </w:t>
      </w:r>
      <w:r w:rsidRPr="00FF371C">
        <w:rPr>
          <w:b/>
        </w:rPr>
        <w:br/>
        <w:t>и индивидуальных предпринимателей</w:t>
      </w:r>
      <w:r w:rsidRPr="00FF371C">
        <w:t xml:space="preserve">. </w:t>
      </w:r>
    </w:p>
    <w:p w:rsidR="00FF371C" w:rsidRPr="00FF371C" w:rsidRDefault="00FF371C" w:rsidP="00FF371C">
      <w:pPr>
        <w:jc w:val="center"/>
        <w:rPr>
          <w:b/>
        </w:rPr>
      </w:pPr>
      <w:r w:rsidRPr="00FF371C">
        <w:rPr>
          <w:b/>
        </w:rPr>
        <w:t>Единицы измерения:</w:t>
      </w:r>
    </w:p>
    <w:p w:rsidR="00FF371C" w:rsidRPr="00FF371C" w:rsidRDefault="00FF371C" w:rsidP="00FF371C">
      <w:proofErr w:type="spellStart"/>
      <w:proofErr w:type="gramStart"/>
      <w:r w:rsidRPr="00FF371C">
        <w:t>ед</w:t>
      </w:r>
      <w:proofErr w:type="spellEnd"/>
      <w:proofErr w:type="gramEnd"/>
      <w:r w:rsidRPr="00FF371C">
        <w:t xml:space="preserve"> – единица</w:t>
      </w:r>
    </w:p>
    <w:p w:rsidR="00FF371C" w:rsidRPr="00FF371C" w:rsidRDefault="00FF371C" w:rsidP="00FF371C">
      <w:r w:rsidRPr="00FF371C">
        <w:t>гол – голова</w:t>
      </w:r>
    </w:p>
    <w:p w:rsidR="00FF371C" w:rsidRPr="00FF371C" w:rsidRDefault="00FF371C" w:rsidP="00FF371C">
      <w:proofErr w:type="spellStart"/>
      <w:proofErr w:type="gramStart"/>
      <w:r w:rsidRPr="00FF371C">
        <w:t>шт</w:t>
      </w:r>
      <w:proofErr w:type="spellEnd"/>
      <w:proofErr w:type="gramEnd"/>
      <w:r w:rsidRPr="00FF371C">
        <w:t xml:space="preserve">  – штука</w:t>
      </w:r>
    </w:p>
    <w:p w:rsidR="00FF371C" w:rsidRPr="00FF371C" w:rsidRDefault="00FF371C" w:rsidP="00FF371C">
      <w:pPr>
        <w:ind w:firstLine="709"/>
        <w:jc w:val="both"/>
      </w:pPr>
    </w:p>
    <w:p w:rsidR="00FF371C" w:rsidRPr="00217378" w:rsidRDefault="00FF371C" w:rsidP="00FF371C">
      <w:pPr>
        <w:spacing w:before="60" w:after="60"/>
        <w:ind w:left="709"/>
        <w:rPr>
          <w:b/>
          <w:szCs w:val="24"/>
        </w:rPr>
      </w:pPr>
      <w:r w:rsidRPr="00217378">
        <w:rPr>
          <w:b/>
          <w:szCs w:val="24"/>
        </w:rPr>
        <w:t>Арифметические и логические контроли</w:t>
      </w:r>
    </w:p>
    <w:p w:rsidR="00FF371C" w:rsidRPr="00217378" w:rsidRDefault="00FF371C" w:rsidP="00FF371C">
      <w:pPr>
        <w:spacing w:before="60" w:after="60"/>
        <w:ind w:left="709"/>
        <w:rPr>
          <w:szCs w:val="24"/>
        </w:rPr>
      </w:pPr>
      <w:r w:rsidRPr="00217378">
        <w:rPr>
          <w:szCs w:val="24"/>
        </w:rPr>
        <w:t>1. стр.</w:t>
      </w:r>
      <w:r w:rsidR="00217378">
        <w:rPr>
          <w:szCs w:val="24"/>
        </w:rPr>
        <w:t xml:space="preserve"> </w:t>
      </w:r>
      <w:r w:rsidRPr="00217378">
        <w:rPr>
          <w:szCs w:val="24"/>
        </w:rPr>
        <w:t>1 &gt;= стр. 2</w:t>
      </w:r>
    </w:p>
    <w:p w:rsidR="00FF371C" w:rsidRPr="00FF371C" w:rsidRDefault="00FF371C" w:rsidP="00FF371C">
      <w:pPr>
        <w:spacing w:before="60" w:after="60"/>
        <w:ind w:left="709"/>
        <w:rPr>
          <w:color w:val="000000"/>
          <w:szCs w:val="24"/>
        </w:rPr>
      </w:pPr>
      <w:r w:rsidRPr="00FF371C">
        <w:rPr>
          <w:color w:val="000000"/>
          <w:szCs w:val="24"/>
        </w:rPr>
        <w:t>2. стр.</w:t>
      </w:r>
      <w:r w:rsidR="00217378">
        <w:rPr>
          <w:color w:val="000000"/>
          <w:szCs w:val="24"/>
        </w:rPr>
        <w:t xml:space="preserve"> </w:t>
      </w:r>
      <w:r w:rsidRPr="00FF371C">
        <w:rPr>
          <w:color w:val="000000"/>
          <w:szCs w:val="24"/>
        </w:rPr>
        <w:t>10 &gt;= стр. 11</w:t>
      </w:r>
    </w:p>
    <w:p w:rsidR="00FF371C" w:rsidRPr="00FF371C" w:rsidRDefault="00FF371C" w:rsidP="00FF371C">
      <w:pPr>
        <w:spacing w:before="60" w:after="60"/>
        <w:ind w:left="709"/>
        <w:rPr>
          <w:color w:val="000000"/>
          <w:szCs w:val="24"/>
        </w:rPr>
      </w:pPr>
      <w:r w:rsidRPr="00FF371C">
        <w:rPr>
          <w:color w:val="000000"/>
          <w:szCs w:val="24"/>
        </w:rPr>
        <w:t>3. стр.</w:t>
      </w:r>
      <w:r w:rsidR="00217378">
        <w:rPr>
          <w:color w:val="000000"/>
          <w:szCs w:val="24"/>
        </w:rPr>
        <w:t xml:space="preserve"> </w:t>
      </w:r>
      <w:r w:rsidRPr="00FF371C">
        <w:rPr>
          <w:color w:val="000000"/>
          <w:szCs w:val="24"/>
        </w:rPr>
        <w:t>15 &gt;= стр. 16</w:t>
      </w:r>
    </w:p>
    <w:p w:rsidR="00FF371C" w:rsidRPr="00FF371C" w:rsidRDefault="00FF371C" w:rsidP="00FF371C">
      <w:pPr>
        <w:spacing w:before="60" w:after="60"/>
        <w:ind w:left="709"/>
        <w:rPr>
          <w:color w:val="000000"/>
          <w:szCs w:val="24"/>
        </w:rPr>
      </w:pPr>
      <w:r w:rsidRPr="00FF371C">
        <w:rPr>
          <w:color w:val="000000"/>
          <w:szCs w:val="24"/>
        </w:rPr>
        <w:t>4. стр.</w:t>
      </w:r>
      <w:r w:rsidR="00217378">
        <w:rPr>
          <w:color w:val="000000"/>
          <w:szCs w:val="24"/>
        </w:rPr>
        <w:t xml:space="preserve"> </w:t>
      </w:r>
      <w:r w:rsidRPr="00FF371C">
        <w:rPr>
          <w:color w:val="000000"/>
          <w:szCs w:val="24"/>
        </w:rPr>
        <w:t>23 &gt;= стр. 24</w:t>
      </w:r>
    </w:p>
    <w:p w:rsidR="00FF371C" w:rsidRPr="00FF371C" w:rsidRDefault="00FF371C" w:rsidP="00FF371C">
      <w:pPr>
        <w:spacing w:before="60" w:after="60"/>
        <w:ind w:left="709"/>
        <w:rPr>
          <w:color w:val="000000"/>
          <w:szCs w:val="24"/>
        </w:rPr>
      </w:pPr>
      <w:r w:rsidRPr="00FF371C">
        <w:rPr>
          <w:color w:val="000000"/>
          <w:szCs w:val="24"/>
        </w:rPr>
        <w:t>5. стр.</w:t>
      </w:r>
      <w:r w:rsidR="00217378">
        <w:rPr>
          <w:color w:val="000000"/>
          <w:szCs w:val="24"/>
        </w:rPr>
        <w:t xml:space="preserve"> </w:t>
      </w:r>
      <w:r w:rsidRPr="00FF371C">
        <w:rPr>
          <w:color w:val="000000"/>
          <w:szCs w:val="24"/>
        </w:rPr>
        <w:t>35 &gt;= стр. 36</w:t>
      </w:r>
    </w:p>
    <w:p w:rsidR="00DE746C" w:rsidRDefault="00DE746C" w:rsidP="00FF371C">
      <w:pPr>
        <w:spacing w:before="60" w:after="60"/>
        <w:jc w:val="center"/>
      </w:pPr>
    </w:p>
    <w:sectPr w:rsidR="00DE746C" w:rsidSect="00030809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7C" w:rsidRDefault="0050437C">
      <w:r>
        <w:separator/>
      </w:r>
    </w:p>
  </w:endnote>
  <w:endnote w:type="continuationSeparator" w:id="1">
    <w:p w:rsidR="0050437C" w:rsidRDefault="0050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7C" w:rsidRDefault="0050437C">
      <w:r>
        <w:separator/>
      </w:r>
    </w:p>
  </w:footnote>
  <w:footnote w:type="continuationSeparator" w:id="1">
    <w:p w:rsidR="0050437C" w:rsidRDefault="0050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39" w:rsidRDefault="00125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7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3739" w:rsidRDefault="00B737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39" w:rsidRDefault="00125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37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BD3">
      <w:rPr>
        <w:rStyle w:val="a4"/>
        <w:noProof/>
      </w:rPr>
      <w:t>2</w:t>
    </w:r>
    <w:r>
      <w:rPr>
        <w:rStyle w:val="a4"/>
      </w:rPr>
      <w:fldChar w:fldCharType="end"/>
    </w:r>
  </w:p>
  <w:p w:rsidR="00B73739" w:rsidRDefault="00B737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41"/>
    <w:rsid w:val="00012A96"/>
    <w:rsid w:val="000251EC"/>
    <w:rsid w:val="00030809"/>
    <w:rsid w:val="00054D00"/>
    <w:rsid w:val="0008308F"/>
    <w:rsid w:val="000A1755"/>
    <w:rsid w:val="000C01D0"/>
    <w:rsid w:val="000C315E"/>
    <w:rsid w:val="000E0621"/>
    <w:rsid w:val="00103D41"/>
    <w:rsid w:val="00125B9F"/>
    <w:rsid w:val="00167A74"/>
    <w:rsid w:val="001943CD"/>
    <w:rsid w:val="001B2185"/>
    <w:rsid w:val="001C6BD3"/>
    <w:rsid w:val="00217378"/>
    <w:rsid w:val="00293960"/>
    <w:rsid w:val="002D6DFE"/>
    <w:rsid w:val="002E2A14"/>
    <w:rsid w:val="00310761"/>
    <w:rsid w:val="00312B8B"/>
    <w:rsid w:val="00375EF4"/>
    <w:rsid w:val="0037617F"/>
    <w:rsid w:val="00386756"/>
    <w:rsid w:val="003D76DD"/>
    <w:rsid w:val="00426F96"/>
    <w:rsid w:val="00461C9F"/>
    <w:rsid w:val="00475999"/>
    <w:rsid w:val="004817CD"/>
    <w:rsid w:val="004B1EDA"/>
    <w:rsid w:val="004D31B5"/>
    <w:rsid w:val="004F359D"/>
    <w:rsid w:val="0050039A"/>
    <w:rsid w:val="0050437C"/>
    <w:rsid w:val="005376A1"/>
    <w:rsid w:val="00550D5E"/>
    <w:rsid w:val="005C1326"/>
    <w:rsid w:val="005D3A80"/>
    <w:rsid w:val="005E24FA"/>
    <w:rsid w:val="005E2DB4"/>
    <w:rsid w:val="00611C31"/>
    <w:rsid w:val="00614685"/>
    <w:rsid w:val="006234B3"/>
    <w:rsid w:val="00686A6B"/>
    <w:rsid w:val="00765B09"/>
    <w:rsid w:val="007D2283"/>
    <w:rsid w:val="007D34A0"/>
    <w:rsid w:val="007D72B8"/>
    <w:rsid w:val="00812958"/>
    <w:rsid w:val="00840C73"/>
    <w:rsid w:val="00871778"/>
    <w:rsid w:val="008C66C4"/>
    <w:rsid w:val="008D35AE"/>
    <w:rsid w:val="008F28F5"/>
    <w:rsid w:val="00903235"/>
    <w:rsid w:val="009141C7"/>
    <w:rsid w:val="00923E9F"/>
    <w:rsid w:val="00944F69"/>
    <w:rsid w:val="009A6C8E"/>
    <w:rsid w:val="009D2E00"/>
    <w:rsid w:val="009E1638"/>
    <w:rsid w:val="009E1A33"/>
    <w:rsid w:val="009E4AD3"/>
    <w:rsid w:val="009F52B4"/>
    <w:rsid w:val="00A05D23"/>
    <w:rsid w:val="00A41E97"/>
    <w:rsid w:val="00A50AE4"/>
    <w:rsid w:val="00A52496"/>
    <w:rsid w:val="00A6304A"/>
    <w:rsid w:val="00A80518"/>
    <w:rsid w:val="00AC120A"/>
    <w:rsid w:val="00AE5C42"/>
    <w:rsid w:val="00B00500"/>
    <w:rsid w:val="00B275EC"/>
    <w:rsid w:val="00B33EC3"/>
    <w:rsid w:val="00B73739"/>
    <w:rsid w:val="00BC4ACC"/>
    <w:rsid w:val="00BE3B33"/>
    <w:rsid w:val="00BE79AD"/>
    <w:rsid w:val="00BF7C1E"/>
    <w:rsid w:val="00C274E6"/>
    <w:rsid w:val="00C31872"/>
    <w:rsid w:val="00C6438B"/>
    <w:rsid w:val="00CE73DC"/>
    <w:rsid w:val="00D962AA"/>
    <w:rsid w:val="00DA4970"/>
    <w:rsid w:val="00DA7C72"/>
    <w:rsid w:val="00DD5C31"/>
    <w:rsid w:val="00DE14D9"/>
    <w:rsid w:val="00DE746C"/>
    <w:rsid w:val="00DE77BA"/>
    <w:rsid w:val="00DF630B"/>
    <w:rsid w:val="00E76576"/>
    <w:rsid w:val="00E77138"/>
    <w:rsid w:val="00E946A5"/>
    <w:rsid w:val="00EF6CF6"/>
    <w:rsid w:val="00F103AE"/>
    <w:rsid w:val="00F134D0"/>
    <w:rsid w:val="00F259DC"/>
    <w:rsid w:val="00F72DC2"/>
    <w:rsid w:val="00F914FF"/>
    <w:rsid w:val="00FB68B5"/>
    <w:rsid w:val="00FE6852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9"/>
    <w:rPr>
      <w:sz w:val="24"/>
    </w:rPr>
  </w:style>
  <w:style w:type="paragraph" w:styleId="1">
    <w:name w:val="heading 1"/>
    <w:basedOn w:val="a"/>
    <w:next w:val="a"/>
    <w:qFormat/>
    <w:rsid w:val="00030809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03080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809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809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030809"/>
    <w:pPr>
      <w:spacing w:line="360" w:lineRule="auto"/>
      <w:ind w:firstLine="709"/>
    </w:pPr>
  </w:style>
  <w:style w:type="paragraph" w:styleId="a3">
    <w:name w:val="header"/>
    <w:basedOn w:val="a"/>
    <w:semiHidden/>
    <w:rsid w:val="00030809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030809"/>
  </w:style>
  <w:style w:type="paragraph" w:styleId="a5">
    <w:name w:val="Body Text"/>
    <w:basedOn w:val="a"/>
    <w:semiHidden/>
    <w:rsid w:val="00030809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030809"/>
    <w:rPr>
      <w:rFonts w:ascii="Courier New" w:hAnsi="Courier New"/>
      <w:sz w:val="20"/>
    </w:rPr>
  </w:style>
  <w:style w:type="paragraph" w:styleId="20">
    <w:name w:val="Body Text 2"/>
    <w:basedOn w:val="a"/>
    <w:semiHidden/>
    <w:rsid w:val="00030809"/>
    <w:pPr>
      <w:jc w:val="both"/>
    </w:pPr>
  </w:style>
  <w:style w:type="paragraph" w:styleId="30">
    <w:name w:val="Body Text 3"/>
    <w:basedOn w:val="a"/>
    <w:semiHidden/>
    <w:rsid w:val="00030809"/>
    <w:pPr>
      <w:jc w:val="both"/>
    </w:pPr>
    <w:rPr>
      <w:sz w:val="28"/>
    </w:rPr>
  </w:style>
  <w:style w:type="paragraph" w:styleId="a7">
    <w:name w:val="Body Text Indent"/>
    <w:basedOn w:val="a"/>
    <w:semiHidden/>
    <w:rsid w:val="00030809"/>
    <w:pPr>
      <w:ind w:firstLine="709"/>
      <w:jc w:val="both"/>
    </w:pPr>
  </w:style>
  <w:style w:type="paragraph" w:customStyle="1" w:styleId="10">
    <w:name w:val="Обычный1"/>
    <w:rsid w:val="00030809"/>
  </w:style>
  <w:style w:type="paragraph" w:styleId="a8">
    <w:name w:val="Balloon Text"/>
    <w:basedOn w:val="a"/>
    <w:link w:val="a9"/>
    <w:uiPriority w:val="99"/>
    <w:semiHidden/>
    <w:unhideWhenUsed/>
    <w:rsid w:val="003D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76DD"/>
    <w:rPr>
      <w:rFonts w:ascii="Tahoma" w:hAnsi="Tahoma" w:cs="Tahoma"/>
      <w:sz w:val="16"/>
      <w:szCs w:val="16"/>
    </w:rPr>
  </w:style>
  <w:style w:type="paragraph" w:styleId="aa">
    <w:name w:val="Date"/>
    <w:basedOn w:val="a"/>
    <w:next w:val="a"/>
    <w:link w:val="ab"/>
    <w:uiPriority w:val="99"/>
    <w:semiHidden/>
    <w:unhideWhenUsed/>
    <w:rsid w:val="00FF371C"/>
  </w:style>
  <w:style w:type="character" w:customStyle="1" w:styleId="ab">
    <w:name w:val="Дата Знак"/>
    <w:link w:val="aa"/>
    <w:uiPriority w:val="99"/>
    <w:semiHidden/>
    <w:rsid w:val="00FF37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Pr>
      <w:rFonts w:ascii="Courier New" w:hAnsi="Courier New"/>
      <w:sz w:val="20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7">
    <w:name w:val="Body Text Indent"/>
    <w:basedOn w:val="a"/>
    <w:semiHidden/>
    <w:pPr>
      <w:ind w:firstLine="709"/>
      <w:jc w:val="both"/>
    </w:pPr>
  </w:style>
  <w:style w:type="paragraph" w:customStyle="1" w:styleId="Normal">
    <w:name w:val="Normal"/>
  </w:style>
  <w:style w:type="paragraph" w:styleId="a8">
    <w:name w:val="Balloon Text"/>
    <w:basedOn w:val="a"/>
    <w:link w:val="a9"/>
    <w:uiPriority w:val="99"/>
    <w:semiHidden/>
    <w:unhideWhenUsed/>
    <w:rsid w:val="003D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76DD"/>
    <w:rPr>
      <w:rFonts w:ascii="Tahoma" w:hAnsi="Tahoma" w:cs="Tahoma"/>
      <w:sz w:val="16"/>
      <w:szCs w:val="16"/>
    </w:rPr>
  </w:style>
  <w:style w:type="paragraph" w:styleId="aa">
    <w:name w:val="Date"/>
    <w:basedOn w:val="a"/>
    <w:next w:val="a"/>
    <w:link w:val="ab"/>
    <w:uiPriority w:val="99"/>
    <w:semiHidden/>
    <w:unhideWhenUsed/>
    <w:rsid w:val="00FF371C"/>
  </w:style>
  <w:style w:type="character" w:customStyle="1" w:styleId="ab">
    <w:name w:val="Дата Знак"/>
    <w:link w:val="aa"/>
    <w:uiPriority w:val="99"/>
    <w:semiHidden/>
    <w:rsid w:val="00FF37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7CE7-55BA-4C31-B2DD-5B36AC5D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863</Words>
  <Characters>5577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3</cp:revision>
  <cp:lastPrinted>2022-01-11T12:11:00Z</cp:lastPrinted>
  <dcterms:created xsi:type="dcterms:W3CDTF">2022-01-11T12:21:00Z</dcterms:created>
  <dcterms:modified xsi:type="dcterms:W3CDTF">2022-01-11T12:23:00Z</dcterms:modified>
</cp:coreProperties>
</file>